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3101F" w14:textId="51D52823" w:rsidR="00304584" w:rsidRDefault="00304584" w:rsidP="00304584">
      <w:pPr>
        <w:spacing w:after="0"/>
        <w:jc w:val="center"/>
        <w:rPr>
          <w:rFonts w:ascii="Times New Roman" w:hAnsi="Times New Roman" w:cs="Times New Roman"/>
          <w:b/>
          <w:bCs/>
          <w:sz w:val="36"/>
          <w:szCs w:val="36"/>
        </w:rPr>
      </w:pPr>
      <w:r>
        <w:rPr>
          <w:rFonts w:ascii="Times New Roman" w:hAnsi="Times New Roman" w:cs="Times New Roman"/>
          <w:b/>
          <w:bCs/>
          <w:sz w:val="36"/>
          <w:szCs w:val="36"/>
        </w:rPr>
        <w:t>Support Information</w:t>
      </w:r>
    </w:p>
    <w:p w14:paraId="104FF526" w14:textId="77777777" w:rsidR="00304584" w:rsidRDefault="00304584" w:rsidP="00304584">
      <w:pPr>
        <w:spacing w:after="0"/>
        <w:jc w:val="center"/>
        <w:rPr>
          <w:rFonts w:ascii="Times New Roman" w:hAnsi="Times New Roman" w:cs="Times New Roman"/>
          <w:b/>
          <w:bCs/>
          <w:sz w:val="36"/>
          <w:szCs w:val="36"/>
        </w:rPr>
      </w:pPr>
    </w:p>
    <w:p w14:paraId="17842EC1" w14:textId="42E3C255" w:rsidR="00304584" w:rsidRPr="009F2F1A" w:rsidRDefault="00304584" w:rsidP="00304584">
      <w:pPr>
        <w:spacing w:after="0"/>
        <w:jc w:val="center"/>
        <w:rPr>
          <w:rFonts w:ascii="Times New Roman" w:hAnsi="Times New Roman" w:cs="Times New Roman"/>
          <w:b/>
          <w:bCs/>
          <w:sz w:val="36"/>
          <w:szCs w:val="36"/>
        </w:rPr>
      </w:pPr>
      <w:r w:rsidRPr="00FC08B5">
        <w:rPr>
          <w:rFonts w:ascii="Times New Roman" w:hAnsi="Times New Roman" w:cs="Times New Roman"/>
          <w:b/>
          <w:bCs/>
          <w:sz w:val="36"/>
          <w:szCs w:val="36"/>
        </w:rPr>
        <w:t>Modulation of AR</w:t>
      </w:r>
      <w:r>
        <w:rPr>
          <w:rFonts w:ascii="Times New Roman" w:hAnsi="Times New Roman" w:cs="Times New Roman"/>
          <w:b/>
          <w:bCs/>
          <w:sz w:val="36"/>
          <w:szCs w:val="36"/>
        </w:rPr>
        <w:t>-</w:t>
      </w:r>
      <w:r w:rsidRPr="00FC08B5">
        <w:rPr>
          <w:rFonts w:ascii="Times New Roman" w:hAnsi="Times New Roman" w:cs="Times New Roman"/>
          <w:b/>
          <w:bCs/>
          <w:sz w:val="36"/>
          <w:szCs w:val="36"/>
        </w:rPr>
        <w:t xml:space="preserve">FGF-2-TGF beta Axis by </w:t>
      </w:r>
      <w:r w:rsidRPr="00FC08B5">
        <w:rPr>
          <w:rFonts w:ascii="Times New Roman" w:hAnsi="Times New Roman" w:cs="Times New Roman"/>
          <w:b/>
          <w:bCs/>
          <w:i/>
          <w:sz w:val="36"/>
          <w:szCs w:val="36"/>
        </w:rPr>
        <w:t>Cosmos caudatus</w:t>
      </w:r>
      <w:r w:rsidRPr="00FC08B5">
        <w:rPr>
          <w:rFonts w:ascii="Times New Roman" w:hAnsi="Times New Roman" w:cs="Times New Roman"/>
          <w:b/>
          <w:bCs/>
          <w:sz w:val="36"/>
          <w:szCs w:val="36"/>
        </w:rPr>
        <w:t xml:space="preserve"> Suppresses Prostatic Epithelial Proliferation in a BPH Rat Model: A Comparative Study with Finasteride</w:t>
      </w:r>
    </w:p>
    <w:p w14:paraId="45026267" w14:textId="77777777" w:rsidR="00304584" w:rsidRPr="009F2F1A" w:rsidRDefault="00304584" w:rsidP="00304584">
      <w:pPr>
        <w:spacing w:after="0" w:line="240" w:lineRule="auto"/>
        <w:jc w:val="center"/>
        <w:rPr>
          <w:rFonts w:ascii="Times New Roman" w:hAnsi="Times New Roman" w:cs="Times New Roman"/>
          <w:sz w:val="28"/>
          <w:szCs w:val="28"/>
        </w:rPr>
      </w:pPr>
    </w:p>
    <w:p w14:paraId="0785DD6B" w14:textId="77777777" w:rsidR="00304584" w:rsidRPr="009F2F1A" w:rsidRDefault="00304584" w:rsidP="00304584">
      <w:pPr>
        <w:spacing w:after="0" w:line="240" w:lineRule="auto"/>
        <w:jc w:val="center"/>
        <w:rPr>
          <w:rFonts w:ascii="Times New Roman" w:hAnsi="Times New Roman" w:cs="Times New Roman"/>
          <w:sz w:val="28"/>
          <w:szCs w:val="28"/>
        </w:rPr>
      </w:pPr>
      <w:r w:rsidRPr="009F2F1A">
        <w:rPr>
          <w:rFonts w:ascii="Times New Roman" w:hAnsi="Times New Roman" w:cs="Times New Roman"/>
          <w:sz w:val="28"/>
          <w:szCs w:val="28"/>
        </w:rPr>
        <w:t>Nita Sahara</w:t>
      </w:r>
      <w:r>
        <w:rPr>
          <w:rFonts w:ascii="Times New Roman" w:hAnsi="Times New Roman" w:cs="Times New Roman"/>
          <w:sz w:val="28"/>
          <w:szCs w:val="28"/>
        </w:rPr>
        <w:t xml:space="preserve"> </w:t>
      </w:r>
      <w:r w:rsidRPr="009F2F1A">
        <w:rPr>
          <w:rFonts w:ascii="Times New Roman" w:hAnsi="Times New Roman" w:cs="Times New Roman"/>
          <w:sz w:val="28"/>
          <w:szCs w:val="28"/>
          <w:vertAlign w:val="superscript"/>
        </w:rPr>
        <w:t>1,2a*)</w:t>
      </w:r>
      <w:r w:rsidRPr="009F2F1A">
        <w:rPr>
          <w:rFonts w:ascii="Times New Roman" w:hAnsi="Times New Roman" w:cs="Times New Roman"/>
          <w:sz w:val="28"/>
          <w:szCs w:val="28"/>
        </w:rPr>
        <w:t xml:space="preserve">; Ambar </w:t>
      </w:r>
      <w:proofErr w:type="spellStart"/>
      <w:r w:rsidRPr="009F2F1A">
        <w:rPr>
          <w:rFonts w:ascii="Times New Roman" w:hAnsi="Times New Roman" w:cs="Times New Roman"/>
          <w:sz w:val="28"/>
          <w:szCs w:val="28"/>
        </w:rPr>
        <w:t>Mudigdo</w:t>
      </w:r>
      <w:proofErr w:type="spellEnd"/>
      <w:r>
        <w:rPr>
          <w:rFonts w:ascii="Times New Roman" w:hAnsi="Times New Roman" w:cs="Times New Roman"/>
          <w:sz w:val="28"/>
          <w:szCs w:val="28"/>
        </w:rPr>
        <w:t xml:space="preserve"> </w:t>
      </w:r>
      <w:r w:rsidRPr="009F2F1A">
        <w:rPr>
          <w:rFonts w:ascii="Times New Roman" w:hAnsi="Times New Roman" w:cs="Times New Roman"/>
          <w:sz w:val="28"/>
          <w:szCs w:val="28"/>
          <w:vertAlign w:val="superscript"/>
        </w:rPr>
        <w:t>1,3b)</w:t>
      </w:r>
      <w:r w:rsidRPr="009F2F1A">
        <w:rPr>
          <w:rFonts w:ascii="Times New Roman" w:hAnsi="Times New Roman" w:cs="Times New Roman"/>
          <w:sz w:val="28"/>
          <w:szCs w:val="28"/>
        </w:rPr>
        <w:t>; Brian Wasita</w:t>
      </w:r>
      <w:r>
        <w:rPr>
          <w:rFonts w:ascii="Times New Roman" w:hAnsi="Times New Roman" w:cs="Times New Roman"/>
          <w:sz w:val="28"/>
          <w:szCs w:val="28"/>
        </w:rPr>
        <w:t xml:space="preserve"> </w:t>
      </w:r>
      <w:r w:rsidRPr="009F2F1A">
        <w:rPr>
          <w:rFonts w:ascii="Times New Roman" w:hAnsi="Times New Roman" w:cs="Times New Roman"/>
          <w:sz w:val="28"/>
          <w:szCs w:val="28"/>
          <w:vertAlign w:val="superscript"/>
        </w:rPr>
        <w:t>1,3c)</w:t>
      </w:r>
      <w:r w:rsidRPr="009F2F1A">
        <w:rPr>
          <w:rFonts w:ascii="Times New Roman" w:hAnsi="Times New Roman" w:cs="Times New Roman"/>
          <w:sz w:val="28"/>
          <w:szCs w:val="28"/>
        </w:rPr>
        <w:t xml:space="preserve">;  Eti </w:t>
      </w:r>
      <w:proofErr w:type="spellStart"/>
      <w:r w:rsidRPr="009F2F1A">
        <w:rPr>
          <w:rFonts w:ascii="Times New Roman" w:hAnsi="Times New Roman" w:cs="Times New Roman"/>
          <w:sz w:val="28"/>
          <w:szCs w:val="28"/>
        </w:rPr>
        <w:t>Poncorini</w:t>
      </w:r>
      <w:proofErr w:type="spellEnd"/>
      <w:r w:rsidRPr="009F2F1A">
        <w:rPr>
          <w:rFonts w:ascii="Times New Roman" w:hAnsi="Times New Roman" w:cs="Times New Roman"/>
          <w:sz w:val="28"/>
          <w:szCs w:val="28"/>
        </w:rPr>
        <w:t xml:space="preserve"> </w:t>
      </w:r>
      <w:proofErr w:type="spellStart"/>
      <w:r w:rsidRPr="009F2F1A">
        <w:rPr>
          <w:rFonts w:ascii="Times New Roman" w:hAnsi="Times New Roman" w:cs="Times New Roman"/>
          <w:sz w:val="28"/>
          <w:szCs w:val="28"/>
        </w:rPr>
        <w:t>Pamungkasari</w:t>
      </w:r>
      <w:proofErr w:type="spellEnd"/>
      <w:r>
        <w:rPr>
          <w:rFonts w:ascii="Times New Roman" w:hAnsi="Times New Roman" w:cs="Times New Roman"/>
          <w:sz w:val="28"/>
          <w:szCs w:val="28"/>
        </w:rPr>
        <w:t xml:space="preserve"> </w:t>
      </w:r>
      <w:r w:rsidRPr="009F2F1A">
        <w:rPr>
          <w:rFonts w:ascii="Times New Roman" w:hAnsi="Times New Roman" w:cs="Times New Roman"/>
          <w:sz w:val="28"/>
          <w:szCs w:val="28"/>
          <w:vertAlign w:val="superscript"/>
        </w:rPr>
        <w:t>1,4d)</w:t>
      </w:r>
      <w:r w:rsidRPr="009F2F1A">
        <w:rPr>
          <w:rFonts w:ascii="Times New Roman" w:hAnsi="Times New Roman" w:cs="Times New Roman"/>
          <w:sz w:val="28"/>
          <w:szCs w:val="28"/>
        </w:rPr>
        <w:t xml:space="preserve">; </w:t>
      </w:r>
      <w:proofErr w:type="spellStart"/>
      <w:r w:rsidRPr="009F2F1A">
        <w:rPr>
          <w:rFonts w:ascii="Times New Roman" w:hAnsi="Times New Roman" w:cs="Times New Roman"/>
          <w:sz w:val="28"/>
          <w:szCs w:val="28"/>
        </w:rPr>
        <w:t>Paramasari</w:t>
      </w:r>
      <w:proofErr w:type="spellEnd"/>
      <w:r w:rsidRPr="009F2F1A">
        <w:rPr>
          <w:rFonts w:ascii="Times New Roman" w:hAnsi="Times New Roman" w:cs="Times New Roman"/>
          <w:sz w:val="28"/>
          <w:szCs w:val="28"/>
        </w:rPr>
        <w:t xml:space="preserve"> </w:t>
      </w:r>
      <w:proofErr w:type="spellStart"/>
      <w:r w:rsidRPr="009F2F1A">
        <w:rPr>
          <w:rFonts w:ascii="Times New Roman" w:hAnsi="Times New Roman" w:cs="Times New Roman"/>
          <w:sz w:val="28"/>
          <w:szCs w:val="28"/>
        </w:rPr>
        <w:t>Dirgahayu</w:t>
      </w:r>
      <w:proofErr w:type="spellEnd"/>
      <w:r>
        <w:rPr>
          <w:rFonts w:ascii="Times New Roman" w:hAnsi="Times New Roman" w:cs="Times New Roman"/>
          <w:sz w:val="28"/>
          <w:szCs w:val="28"/>
        </w:rPr>
        <w:t xml:space="preserve"> </w:t>
      </w:r>
      <w:r w:rsidRPr="009F2F1A">
        <w:rPr>
          <w:rFonts w:ascii="Times New Roman" w:hAnsi="Times New Roman" w:cs="Times New Roman"/>
          <w:sz w:val="28"/>
          <w:szCs w:val="28"/>
          <w:vertAlign w:val="superscript"/>
        </w:rPr>
        <w:t>1,5e)</w:t>
      </w:r>
      <w:r w:rsidRPr="009F2F1A">
        <w:rPr>
          <w:rFonts w:ascii="Times New Roman" w:hAnsi="Times New Roman" w:cs="Times New Roman"/>
          <w:sz w:val="28"/>
          <w:szCs w:val="28"/>
        </w:rPr>
        <w:t xml:space="preserve">; Risya </w:t>
      </w:r>
      <w:proofErr w:type="spellStart"/>
      <w:r w:rsidRPr="009F2F1A">
        <w:rPr>
          <w:rFonts w:ascii="Times New Roman" w:hAnsi="Times New Roman" w:cs="Times New Roman"/>
          <w:sz w:val="28"/>
          <w:szCs w:val="28"/>
        </w:rPr>
        <w:t>Cilmiaty</w:t>
      </w:r>
      <w:proofErr w:type="spellEnd"/>
      <w:r>
        <w:rPr>
          <w:rFonts w:ascii="Times New Roman" w:hAnsi="Times New Roman" w:cs="Times New Roman"/>
          <w:sz w:val="28"/>
          <w:szCs w:val="28"/>
        </w:rPr>
        <w:t xml:space="preserve"> </w:t>
      </w:r>
      <w:proofErr w:type="gramStart"/>
      <w:r w:rsidRPr="009F2F1A">
        <w:rPr>
          <w:rFonts w:ascii="Times New Roman" w:hAnsi="Times New Roman" w:cs="Times New Roman"/>
          <w:sz w:val="28"/>
          <w:szCs w:val="28"/>
          <w:vertAlign w:val="superscript"/>
        </w:rPr>
        <w:t>1,6f</w:t>
      </w:r>
      <w:proofErr w:type="gramEnd"/>
      <w:r w:rsidRPr="009F2F1A">
        <w:rPr>
          <w:rFonts w:ascii="Times New Roman" w:hAnsi="Times New Roman" w:cs="Times New Roman"/>
          <w:sz w:val="28"/>
          <w:szCs w:val="28"/>
          <w:vertAlign w:val="superscript"/>
        </w:rPr>
        <w:t>)</w:t>
      </w:r>
      <w:r w:rsidRPr="009F2F1A">
        <w:rPr>
          <w:rFonts w:ascii="Times New Roman" w:hAnsi="Times New Roman" w:cs="Times New Roman"/>
          <w:sz w:val="28"/>
          <w:szCs w:val="28"/>
        </w:rPr>
        <w:t xml:space="preserve"> </w:t>
      </w:r>
    </w:p>
    <w:p w14:paraId="358BF6BD" w14:textId="77777777" w:rsidR="00304584" w:rsidRPr="009F2F1A" w:rsidRDefault="00304584" w:rsidP="00304584">
      <w:pPr>
        <w:spacing w:after="0" w:line="240" w:lineRule="auto"/>
        <w:jc w:val="center"/>
        <w:rPr>
          <w:rFonts w:ascii="Times New Roman" w:hAnsi="Times New Roman" w:cs="Times New Roman"/>
          <w:sz w:val="20"/>
          <w:szCs w:val="20"/>
        </w:rPr>
      </w:pPr>
    </w:p>
    <w:p w14:paraId="55857239" w14:textId="77777777" w:rsidR="00304584" w:rsidRPr="009F2F1A" w:rsidRDefault="00304584" w:rsidP="00304584">
      <w:pPr>
        <w:spacing w:after="0" w:line="240" w:lineRule="auto"/>
        <w:jc w:val="center"/>
        <w:rPr>
          <w:rFonts w:ascii="Times New Roman" w:hAnsi="Times New Roman" w:cs="Times New Roman"/>
          <w:i/>
          <w:iCs/>
          <w:sz w:val="20"/>
          <w:szCs w:val="20"/>
        </w:rPr>
      </w:pPr>
      <w:r w:rsidRPr="009F2F1A">
        <w:rPr>
          <w:rFonts w:ascii="Times New Roman" w:hAnsi="Times New Roman" w:cs="Times New Roman"/>
          <w:i/>
          <w:iCs/>
          <w:sz w:val="20"/>
          <w:szCs w:val="20"/>
          <w:vertAlign w:val="superscript"/>
        </w:rPr>
        <w:t>1</w:t>
      </w:r>
      <w:r>
        <w:rPr>
          <w:rFonts w:ascii="Times New Roman" w:hAnsi="Times New Roman" w:cs="Times New Roman"/>
          <w:i/>
          <w:iCs/>
          <w:sz w:val="20"/>
          <w:szCs w:val="20"/>
          <w:vertAlign w:val="superscript"/>
        </w:rPr>
        <w:t xml:space="preserve"> </w:t>
      </w:r>
      <w:r w:rsidRPr="009F2F1A">
        <w:rPr>
          <w:rFonts w:ascii="Times New Roman" w:hAnsi="Times New Roman" w:cs="Times New Roman"/>
          <w:i/>
          <w:iCs/>
          <w:sz w:val="20"/>
          <w:szCs w:val="20"/>
        </w:rPr>
        <w:t xml:space="preserve">Doctoral Program of Medical Science, Universitas </w:t>
      </w:r>
      <w:proofErr w:type="spellStart"/>
      <w:r w:rsidRPr="009F2F1A">
        <w:rPr>
          <w:rFonts w:ascii="Times New Roman" w:hAnsi="Times New Roman" w:cs="Times New Roman"/>
          <w:i/>
          <w:iCs/>
          <w:sz w:val="20"/>
          <w:szCs w:val="20"/>
        </w:rPr>
        <w:t>Sebelas</w:t>
      </w:r>
      <w:proofErr w:type="spellEnd"/>
      <w:r w:rsidRPr="009F2F1A">
        <w:rPr>
          <w:rFonts w:ascii="Times New Roman" w:hAnsi="Times New Roman" w:cs="Times New Roman"/>
          <w:i/>
          <w:iCs/>
          <w:sz w:val="20"/>
          <w:szCs w:val="20"/>
        </w:rPr>
        <w:t xml:space="preserve"> Maret, Surakarta -57126 (Indonesia) </w:t>
      </w:r>
    </w:p>
    <w:p w14:paraId="7B7BCC12" w14:textId="77777777" w:rsidR="00304584" w:rsidRPr="009F2F1A" w:rsidRDefault="00304584" w:rsidP="00304584">
      <w:pPr>
        <w:spacing w:after="0" w:line="240" w:lineRule="auto"/>
        <w:jc w:val="center"/>
        <w:rPr>
          <w:rFonts w:ascii="Times New Roman" w:hAnsi="Times New Roman" w:cs="Times New Roman"/>
          <w:i/>
          <w:iCs/>
          <w:sz w:val="20"/>
          <w:szCs w:val="20"/>
        </w:rPr>
      </w:pPr>
      <w:r w:rsidRPr="009F2F1A">
        <w:rPr>
          <w:rFonts w:ascii="Times New Roman" w:hAnsi="Times New Roman" w:cs="Times New Roman"/>
          <w:i/>
          <w:iCs/>
          <w:sz w:val="20"/>
          <w:szCs w:val="20"/>
          <w:vertAlign w:val="superscript"/>
        </w:rPr>
        <w:t>2</w:t>
      </w:r>
      <w:r>
        <w:rPr>
          <w:rFonts w:ascii="Times New Roman" w:hAnsi="Times New Roman" w:cs="Times New Roman"/>
          <w:i/>
          <w:iCs/>
          <w:sz w:val="20"/>
          <w:szCs w:val="20"/>
          <w:vertAlign w:val="superscript"/>
        </w:rPr>
        <w:t xml:space="preserve"> </w:t>
      </w:r>
      <w:proofErr w:type="spellStart"/>
      <w:r w:rsidRPr="009F2F1A">
        <w:rPr>
          <w:rFonts w:ascii="Times New Roman" w:hAnsi="Times New Roman" w:cs="Times New Roman"/>
          <w:i/>
          <w:iCs/>
          <w:sz w:val="20"/>
          <w:szCs w:val="20"/>
        </w:rPr>
        <w:t>Departement</w:t>
      </w:r>
      <w:proofErr w:type="spellEnd"/>
      <w:r w:rsidRPr="009F2F1A">
        <w:rPr>
          <w:rFonts w:ascii="Times New Roman" w:hAnsi="Times New Roman" w:cs="Times New Roman"/>
          <w:i/>
          <w:iCs/>
          <w:sz w:val="20"/>
          <w:szCs w:val="20"/>
        </w:rPr>
        <w:t xml:space="preserve"> of Anatomical Pathology, Universitas </w:t>
      </w:r>
      <w:proofErr w:type="spellStart"/>
      <w:r w:rsidRPr="009F2F1A">
        <w:rPr>
          <w:rFonts w:ascii="Times New Roman" w:hAnsi="Times New Roman" w:cs="Times New Roman"/>
          <w:i/>
          <w:iCs/>
          <w:sz w:val="20"/>
          <w:szCs w:val="20"/>
        </w:rPr>
        <w:t>Malahayati</w:t>
      </w:r>
      <w:proofErr w:type="spellEnd"/>
      <w:r w:rsidRPr="009F2F1A">
        <w:rPr>
          <w:rFonts w:ascii="Times New Roman" w:hAnsi="Times New Roman" w:cs="Times New Roman"/>
          <w:i/>
          <w:iCs/>
          <w:sz w:val="20"/>
          <w:szCs w:val="20"/>
        </w:rPr>
        <w:t>, Bandar Lampung-35152 (Indonesia)</w:t>
      </w:r>
    </w:p>
    <w:p w14:paraId="5750C6CC" w14:textId="77777777" w:rsidR="00304584" w:rsidRPr="009F2F1A" w:rsidRDefault="00304584" w:rsidP="00304584">
      <w:pPr>
        <w:spacing w:after="0" w:line="240" w:lineRule="auto"/>
        <w:jc w:val="center"/>
        <w:rPr>
          <w:rFonts w:ascii="Times New Roman" w:hAnsi="Times New Roman" w:cs="Times New Roman"/>
          <w:i/>
          <w:iCs/>
          <w:sz w:val="20"/>
          <w:szCs w:val="20"/>
        </w:rPr>
      </w:pPr>
      <w:r w:rsidRPr="009F2F1A">
        <w:rPr>
          <w:rFonts w:ascii="Times New Roman" w:hAnsi="Times New Roman" w:cs="Times New Roman"/>
          <w:i/>
          <w:iCs/>
          <w:sz w:val="20"/>
          <w:szCs w:val="20"/>
          <w:vertAlign w:val="superscript"/>
        </w:rPr>
        <w:t>3</w:t>
      </w:r>
      <w:r>
        <w:rPr>
          <w:rFonts w:ascii="Times New Roman" w:hAnsi="Times New Roman" w:cs="Times New Roman"/>
          <w:i/>
          <w:iCs/>
          <w:sz w:val="20"/>
          <w:szCs w:val="20"/>
          <w:vertAlign w:val="superscript"/>
        </w:rPr>
        <w:t xml:space="preserve"> </w:t>
      </w:r>
      <w:r w:rsidRPr="009F2F1A">
        <w:rPr>
          <w:rFonts w:ascii="Times New Roman" w:hAnsi="Times New Roman" w:cs="Times New Roman"/>
          <w:i/>
          <w:iCs/>
          <w:sz w:val="20"/>
          <w:szCs w:val="20"/>
        </w:rPr>
        <w:t xml:space="preserve">Department of Anatomical Pathology, Universitas </w:t>
      </w:r>
      <w:proofErr w:type="spellStart"/>
      <w:r w:rsidRPr="009F2F1A">
        <w:rPr>
          <w:rFonts w:ascii="Times New Roman" w:hAnsi="Times New Roman" w:cs="Times New Roman"/>
          <w:i/>
          <w:iCs/>
          <w:sz w:val="20"/>
          <w:szCs w:val="20"/>
        </w:rPr>
        <w:t>Sebelas</w:t>
      </w:r>
      <w:proofErr w:type="spellEnd"/>
      <w:r w:rsidRPr="009F2F1A">
        <w:rPr>
          <w:rFonts w:ascii="Times New Roman" w:hAnsi="Times New Roman" w:cs="Times New Roman"/>
          <w:i/>
          <w:iCs/>
          <w:sz w:val="20"/>
          <w:szCs w:val="20"/>
        </w:rPr>
        <w:t xml:space="preserve"> Maret, Surakarta -57126 (Indonesia)</w:t>
      </w:r>
    </w:p>
    <w:p w14:paraId="50E76E7A" w14:textId="77777777" w:rsidR="00304584" w:rsidRPr="009F2F1A" w:rsidRDefault="00304584" w:rsidP="00304584">
      <w:pPr>
        <w:spacing w:after="0" w:line="240" w:lineRule="auto"/>
        <w:jc w:val="center"/>
        <w:rPr>
          <w:rFonts w:ascii="Times New Roman" w:hAnsi="Times New Roman" w:cs="Times New Roman"/>
          <w:i/>
          <w:iCs/>
          <w:sz w:val="20"/>
          <w:szCs w:val="20"/>
        </w:rPr>
      </w:pPr>
      <w:r w:rsidRPr="009F2F1A">
        <w:rPr>
          <w:rFonts w:ascii="Times New Roman" w:hAnsi="Times New Roman" w:cs="Times New Roman"/>
          <w:i/>
          <w:iCs/>
          <w:sz w:val="20"/>
          <w:szCs w:val="20"/>
          <w:vertAlign w:val="superscript"/>
        </w:rPr>
        <w:t>4</w:t>
      </w:r>
      <w:r>
        <w:rPr>
          <w:rFonts w:ascii="Times New Roman" w:hAnsi="Times New Roman" w:cs="Times New Roman"/>
          <w:i/>
          <w:iCs/>
          <w:sz w:val="20"/>
          <w:szCs w:val="20"/>
          <w:vertAlign w:val="superscript"/>
        </w:rPr>
        <w:t xml:space="preserve"> </w:t>
      </w:r>
      <w:r w:rsidRPr="009F2F1A">
        <w:rPr>
          <w:rFonts w:ascii="Times New Roman" w:hAnsi="Times New Roman" w:cs="Times New Roman"/>
          <w:i/>
          <w:iCs/>
          <w:sz w:val="20"/>
          <w:szCs w:val="20"/>
        </w:rPr>
        <w:t xml:space="preserve">Department of Public Health, Universitas </w:t>
      </w:r>
      <w:proofErr w:type="spellStart"/>
      <w:r w:rsidRPr="009F2F1A">
        <w:rPr>
          <w:rFonts w:ascii="Times New Roman" w:hAnsi="Times New Roman" w:cs="Times New Roman"/>
          <w:i/>
          <w:iCs/>
          <w:sz w:val="20"/>
          <w:szCs w:val="20"/>
        </w:rPr>
        <w:t>Sebelas</w:t>
      </w:r>
      <w:proofErr w:type="spellEnd"/>
      <w:r w:rsidRPr="009F2F1A">
        <w:rPr>
          <w:rFonts w:ascii="Times New Roman" w:hAnsi="Times New Roman" w:cs="Times New Roman"/>
          <w:i/>
          <w:iCs/>
          <w:sz w:val="20"/>
          <w:szCs w:val="20"/>
        </w:rPr>
        <w:t xml:space="preserve"> Maret, Surakarta-57126 (Indonesia)</w:t>
      </w:r>
    </w:p>
    <w:p w14:paraId="59862D83" w14:textId="77777777" w:rsidR="00304584" w:rsidRPr="009F2F1A" w:rsidRDefault="00304584" w:rsidP="00304584">
      <w:pPr>
        <w:spacing w:after="0" w:line="240" w:lineRule="auto"/>
        <w:jc w:val="center"/>
        <w:rPr>
          <w:rFonts w:ascii="Times New Roman" w:hAnsi="Times New Roman" w:cs="Times New Roman"/>
          <w:i/>
          <w:iCs/>
          <w:sz w:val="20"/>
          <w:szCs w:val="20"/>
        </w:rPr>
      </w:pPr>
      <w:r w:rsidRPr="009F2F1A">
        <w:rPr>
          <w:rFonts w:ascii="Times New Roman" w:hAnsi="Times New Roman" w:cs="Times New Roman"/>
          <w:i/>
          <w:iCs/>
          <w:sz w:val="20"/>
          <w:szCs w:val="20"/>
          <w:vertAlign w:val="superscript"/>
        </w:rPr>
        <w:t>5</w:t>
      </w:r>
      <w:r>
        <w:rPr>
          <w:rFonts w:ascii="Times New Roman" w:hAnsi="Times New Roman" w:cs="Times New Roman"/>
          <w:i/>
          <w:iCs/>
          <w:sz w:val="20"/>
          <w:szCs w:val="20"/>
          <w:vertAlign w:val="superscript"/>
        </w:rPr>
        <w:t xml:space="preserve"> </w:t>
      </w:r>
      <w:proofErr w:type="spellStart"/>
      <w:r w:rsidRPr="009F2F1A">
        <w:rPr>
          <w:rFonts w:ascii="Times New Roman" w:hAnsi="Times New Roman" w:cs="Times New Roman"/>
          <w:i/>
          <w:iCs/>
          <w:sz w:val="20"/>
          <w:szCs w:val="20"/>
        </w:rPr>
        <w:t>Departement</w:t>
      </w:r>
      <w:proofErr w:type="spellEnd"/>
      <w:r w:rsidRPr="009F2F1A">
        <w:rPr>
          <w:rFonts w:ascii="Times New Roman" w:hAnsi="Times New Roman" w:cs="Times New Roman"/>
          <w:i/>
          <w:iCs/>
          <w:sz w:val="20"/>
          <w:szCs w:val="20"/>
        </w:rPr>
        <w:t xml:space="preserve"> of Parasitology and Mycology, Universitas </w:t>
      </w:r>
      <w:proofErr w:type="spellStart"/>
      <w:r w:rsidRPr="009F2F1A">
        <w:rPr>
          <w:rFonts w:ascii="Times New Roman" w:hAnsi="Times New Roman" w:cs="Times New Roman"/>
          <w:i/>
          <w:iCs/>
          <w:sz w:val="20"/>
          <w:szCs w:val="20"/>
        </w:rPr>
        <w:t>Sebelas</w:t>
      </w:r>
      <w:proofErr w:type="spellEnd"/>
      <w:r w:rsidRPr="009F2F1A">
        <w:rPr>
          <w:rFonts w:ascii="Times New Roman" w:hAnsi="Times New Roman" w:cs="Times New Roman"/>
          <w:i/>
          <w:iCs/>
          <w:sz w:val="20"/>
          <w:szCs w:val="20"/>
        </w:rPr>
        <w:t xml:space="preserve"> Maret</w:t>
      </w:r>
      <w:r>
        <w:rPr>
          <w:rFonts w:ascii="Times New Roman" w:hAnsi="Times New Roman" w:cs="Times New Roman"/>
          <w:i/>
          <w:iCs/>
          <w:sz w:val="20"/>
          <w:szCs w:val="20"/>
        </w:rPr>
        <w:t xml:space="preserve">, </w:t>
      </w:r>
      <w:r w:rsidRPr="009F2F1A">
        <w:rPr>
          <w:rFonts w:ascii="Times New Roman" w:hAnsi="Times New Roman" w:cs="Times New Roman"/>
          <w:i/>
          <w:iCs/>
          <w:sz w:val="20"/>
          <w:szCs w:val="20"/>
        </w:rPr>
        <w:t>Surakarta-57126 (Indonesia)</w:t>
      </w:r>
    </w:p>
    <w:p w14:paraId="0B8CE9B6" w14:textId="77777777" w:rsidR="00304584" w:rsidRPr="009F2F1A" w:rsidRDefault="00304584" w:rsidP="00304584">
      <w:pPr>
        <w:spacing w:after="0" w:line="240" w:lineRule="auto"/>
        <w:jc w:val="center"/>
        <w:rPr>
          <w:rFonts w:ascii="Times New Roman" w:hAnsi="Times New Roman" w:cs="Times New Roman"/>
          <w:sz w:val="20"/>
          <w:szCs w:val="20"/>
        </w:rPr>
      </w:pPr>
      <w:r w:rsidRPr="009F2F1A">
        <w:rPr>
          <w:rFonts w:ascii="Times New Roman" w:hAnsi="Times New Roman" w:cs="Times New Roman"/>
          <w:i/>
          <w:iCs/>
          <w:sz w:val="20"/>
          <w:szCs w:val="20"/>
          <w:vertAlign w:val="superscript"/>
        </w:rPr>
        <w:t>6</w:t>
      </w:r>
      <w:r>
        <w:rPr>
          <w:rFonts w:ascii="Times New Roman" w:hAnsi="Times New Roman" w:cs="Times New Roman"/>
          <w:i/>
          <w:iCs/>
          <w:sz w:val="20"/>
          <w:szCs w:val="20"/>
          <w:vertAlign w:val="superscript"/>
        </w:rPr>
        <w:t xml:space="preserve"> </w:t>
      </w:r>
      <w:proofErr w:type="spellStart"/>
      <w:r w:rsidRPr="009F2F1A">
        <w:rPr>
          <w:rFonts w:ascii="Times New Roman" w:hAnsi="Times New Roman" w:cs="Times New Roman"/>
          <w:i/>
          <w:iCs/>
          <w:sz w:val="20"/>
          <w:szCs w:val="20"/>
        </w:rPr>
        <w:t>Departement</w:t>
      </w:r>
      <w:proofErr w:type="spellEnd"/>
      <w:r w:rsidRPr="009F2F1A">
        <w:rPr>
          <w:rFonts w:ascii="Times New Roman" w:hAnsi="Times New Roman" w:cs="Times New Roman"/>
          <w:i/>
          <w:iCs/>
          <w:sz w:val="20"/>
          <w:szCs w:val="20"/>
        </w:rPr>
        <w:t xml:space="preserve"> of Oral Disease, Universitas </w:t>
      </w:r>
      <w:proofErr w:type="spellStart"/>
      <w:r w:rsidRPr="009F2F1A">
        <w:rPr>
          <w:rFonts w:ascii="Times New Roman" w:hAnsi="Times New Roman" w:cs="Times New Roman"/>
          <w:i/>
          <w:iCs/>
          <w:sz w:val="20"/>
          <w:szCs w:val="20"/>
        </w:rPr>
        <w:t>Sebelas</w:t>
      </w:r>
      <w:proofErr w:type="spellEnd"/>
      <w:r w:rsidRPr="009F2F1A">
        <w:rPr>
          <w:rFonts w:ascii="Times New Roman" w:hAnsi="Times New Roman" w:cs="Times New Roman"/>
          <w:i/>
          <w:iCs/>
          <w:sz w:val="20"/>
          <w:szCs w:val="20"/>
        </w:rPr>
        <w:t xml:space="preserve"> Maret, Surakarta-57126 (Indonesia</w:t>
      </w:r>
      <w:r>
        <w:rPr>
          <w:rFonts w:ascii="Times New Roman" w:hAnsi="Times New Roman" w:cs="Times New Roman"/>
          <w:i/>
          <w:iCs/>
          <w:sz w:val="20"/>
          <w:szCs w:val="20"/>
        </w:rPr>
        <w:t>)</w:t>
      </w:r>
    </w:p>
    <w:p w14:paraId="37EEACE8" w14:textId="77777777" w:rsidR="00304584" w:rsidRPr="009F2F1A" w:rsidRDefault="00304584" w:rsidP="00304584">
      <w:pPr>
        <w:spacing w:after="0" w:line="240" w:lineRule="auto"/>
        <w:jc w:val="center"/>
        <w:rPr>
          <w:rFonts w:ascii="Times New Roman" w:hAnsi="Times New Roman" w:cs="Times New Roman"/>
          <w:sz w:val="20"/>
          <w:szCs w:val="20"/>
        </w:rPr>
      </w:pPr>
      <w:r w:rsidRPr="009F2F1A">
        <w:rPr>
          <w:rFonts w:ascii="Times New Roman" w:hAnsi="Times New Roman" w:cs="Times New Roman"/>
          <w:sz w:val="20"/>
          <w:szCs w:val="20"/>
          <w:vertAlign w:val="superscript"/>
        </w:rPr>
        <w:t>a)</w:t>
      </w:r>
      <w:r w:rsidRPr="009F2F1A">
        <w:rPr>
          <w:rFonts w:ascii="Times New Roman" w:hAnsi="Times New Roman" w:cs="Times New Roman"/>
          <w:sz w:val="20"/>
          <w:szCs w:val="20"/>
        </w:rPr>
        <w:t xml:space="preserve">Correspondence: </w:t>
      </w:r>
      <w:hyperlink r:id="rId7" w:history="1">
        <w:r w:rsidRPr="009F2F1A">
          <w:rPr>
            <w:rStyle w:val="Hyperlink"/>
            <w:rFonts w:ascii="Times New Roman" w:hAnsi="Times New Roman" w:cs="Times New Roman"/>
            <w:sz w:val="20"/>
            <w:szCs w:val="20"/>
          </w:rPr>
          <w:t>nitasahara.ns@malahayati.ac.id</w:t>
        </w:r>
      </w:hyperlink>
      <w:r w:rsidRPr="009F2F1A">
        <w:rPr>
          <w:rFonts w:ascii="Times New Roman" w:hAnsi="Times New Roman" w:cs="Times New Roman"/>
          <w:sz w:val="20"/>
          <w:szCs w:val="20"/>
        </w:rPr>
        <w:t xml:space="preserve"> </w:t>
      </w:r>
    </w:p>
    <w:p w14:paraId="5A6C0630" w14:textId="77777777" w:rsidR="00304584" w:rsidRPr="009F2F1A" w:rsidRDefault="00304584" w:rsidP="00304584">
      <w:pPr>
        <w:spacing w:after="0" w:line="240" w:lineRule="auto"/>
        <w:jc w:val="center"/>
        <w:rPr>
          <w:rFonts w:ascii="Times New Roman" w:hAnsi="Times New Roman" w:cs="Times New Roman"/>
          <w:sz w:val="20"/>
          <w:szCs w:val="20"/>
        </w:rPr>
      </w:pPr>
      <w:r w:rsidRPr="009F2F1A">
        <w:rPr>
          <w:rFonts w:ascii="Times New Roman" w:hAnsi="Times New Roman" w:cs="Times New Roman"/>
          <w:sz w:val="20"/>
          <w:szCs w:val="20"/>
          <w:vertAlign w:val="superscript"/>
        </w:rPr>
        <w:t>b)</w:t>
      </w:r>
      <w:hyperlink r:id="rId8" w:history="1">
        <w:r w:rsidRPr="009F2F1A">
          <w:rPr>
            <w:rStyle w:val="Hyperlink"/>
            <w:rFonts w:ascii="Times New Roman" w:hAnsi="Times New Roman" w:cs="Times New Roman"/>
            <w:sz w:val="20"/>
            <w:szCs w:val="20"/>
          </w:rPr>
          <w:t>brianwasita@staff.uns.ac.id</w:t>
        </w:r>
      </w:hyperlink>
    </w:p>
    <w:p w14:paraId="7D364B55" w14:textId="77777777" w:rsidR="00304584" w:rsidRPr="009F2F1A" w:rsidRDefault="00304584" w:rsidP="00304584">
      <w:pPr>
        <w:spacing w:after="0" w:line="240" w:lineRule="auto"/>
        <w:jc w:val="center"/>
        <w:rPr>
          <w:rFonts w:ascii="Times New Roman" w:hAnsi="Times New Roman" w:cs="Times New Roman"/>
          <w:sz w:val="20"/>
          <w:szCs w:val="20"/>
        </w:rPr>
      </w:pPr>
      <w:r w:rsidRPr="009F2F1A">
        <w:rPr>
          <w:rFonts w:ascii="Times New Roman" w:hAnsi="Times New Roman" w:cs="Times New Roman"/>
          <w:sz w:val="20"/>
          <w:szCs w:val="20"/>
          <w:vertAlign w:val="superscript"/>
        </w:rPr>
        <w:t>c)</w:t>
      </w:r>
      <w:hyperlink r:id="rId9" w:history="1">
        <w:r w:rsidRPr="009F2F1A">
          <w:rPr>
            <w:rStyle w:val="Hyperlink"/>
            <w:rFonts w:ascii="Times New Roman" w:hAnsi="Times New Roman" w:cs="Times New Roman"/>
            <w:sz w:val="20"/>
            <w:szCs w:val="20"/>
          </w:rPr>
          <w:t>etiponco@staff.uns.ac.id</w:t>
        </w:r>
      </w:hyperlink>
    </w:p>
    <w:p w14:paraId="26F4EB4D" w14:textId="77777777" w:rsidR="00304584" w:rsidRPr="009F2F1A" w:rsidRDefault="00304584" w:rsidP="00304584">
      <w:pPr>
        <w:spacing w:after="0" w:line="240" w:lineRule="auto"/>
        <w:jc w:val="center"/>
        <w:rPr>
          <w:rFonts w:ascii="Times New Roman" w:hAnsi="Times New Roman" w:cs="Times New Roman"/>
          <w:sz w:val="20"/>
          <w:szCs w:val="20"/>
        </w:rPr>
      </w:pPr>
      <w:r w:rsidRPr="009F2F1A">
        <w:rPr>
          <w:rFonts w:ascii="Times New Roman" w:hAnsi="Times New Roman" w:cs="Times New Roman"/>
          <w:sz w:val="20"/>
          <w:szCs w:val="20"/>
          <w:vertAlign w:val="superscript"/>
        </w:rPr>
        <w:t>d)</w:t>
      </w:r>
      <w:hyperlink r:id="rId10" w:history="1">
        <w:r w:rsidRPr="009F2F1A">
          <w:rPr>
            <w:rStyle w:val="Hyperlink"/>
            <w:rFonts w:ascii="Times New Roman" w:hAnsi="Times New Roman" w:cs="Times New Roman"/>
            <w:sz w:val="20"/>
            <w:szCs w:val="20"/>
          </w:rPr>
          <w:t>paramasari_d@staff.uns.ac.id</w:t>
        </w:r>
      </w:hyperlink>
    </w:p>
    <w:p w14:paraId="1CF3A059" w14:textId="77777777" w:rsidR="00304584" w:rsidRPr="009F2F1A" w:rsidRDefault="00304584" w:rsidP="00304584">
      <w:pPr>
        <w:spacing w:after="0" w:line="240" w:lineRule="auto"/>
        <w:jc w:val="center"/>
        <w:rPr>
          <w:rFonts w:ascii="Times New Roman" w:hAnsi="Times New Roman" w:cs="Times New Roman"/>
          <w:sz w:val="20"/>
          <w:szCs w:val="20"/>
        </w:rPr>
      </w:pPr>
      <w:r w:rsidRPr="009F2F1A">
        <w:rPr>
          <w:rFonts w:ascii="Times New Roman" w:hAnsi="Times New Roman" w:cs="Times New Roman"/>
          <w:sz w:val="20"/>
          <w:szCs w:val="20"/>
          <w:vertAlign w:val="superscript"/>
        </w:rPr>
        <w:t>e)</w:t>
      </w:r>
      <w:hyperlink r:id="rId11" w:history="1">
        <w:r w:rsidRPr="009F2F1A">
          <w:rPr>
            <w:rStyle w:val="Hyperlink"/>
            <w:rFonts w:ascii="Times New Roman" w:hAnsi="Times New Roman" w:cs="Times New Roman"/>
            <w:sz w:val="20"/>
            <w:szCs w:val="20"/>
          </w:rPr>
          <w:t>risyacilmiaty@staff.uns.ac.id</w:t>
        </w:r>
      </w:hyperlink>
      <w:r w:rsidRPr="009F2F1A">
        <w:rPr>
          <w:rFonts w:ascii="Times New Roman" w:hAnsi="Times New Roman" w:cs="Times New Roman"/>
          <w:sz w:val="20"/>
          <w:szCs w:val="20"/>
        </w:rPr>
        <w:t xml:space="preserve"> </w:t>
      </w:r>
    </w:p>
    <w:p w14:paraId="495B32B9" w14:textId="77777777" w:rsidR="00304584" w:rsidRPr="009F2F1A" w:rsidRDefault="00304584" w:rsidP="00304584">
      <w:pPr>
        <w:spacing w:after="0" w:line="240" w:lineRule="auto"/>
        <w:rPr>
          <w:rFonts w:ascii="Times New Roman" w:hAnsi="Times New Roman" w:cs="Times New Roman"/>
          <w:sz w:val="28"/>
          <w:szCs w:val="28"/>
        </w:rPr>
      </w:pPr>
    </w:p>
    <w:p w14:paraId="4AB5CC7B" w14:textId="77777777" w:rsidR="00304584" w:rsidRPr="009F2F1A" w:rsidRDefault="00304584" w:rsidP="00304584">
      <w:pPr>
        <w:spacing w:after="0" w:line="240" w:lineRule="auto"/>
        <w:rPr>
          <w:rFonts w:ascii="Times New Roman" w:hAnsi="Times New Roman" w:cs="Times New Roman"/>
          <w:sz w:val="24"/>
          <w:szCs w:val="24"/>
        </w:rPr>
      </w:pPr>
      <w:r w:rsidRPr="009F2F1A">
        <w:rPr>
          <w:rFonts w:ascii="Times New Roman" w:hAnsi="Times New Roman" w:cs="Times New Roman"/>
          <w:sz w:val="24"/>
          <w:szCs w:val="24"/>
        </w:rPr>
        <w:t xml:space="preserve">ORCIDs: </w:t>
      </w:r>
    </w:p>
    <w:p w14:paraId="3B726C64" w14:textId="77777777" w:rsidR="00304584" w:rsidRPr="009F2F1A" w:rsidRDefault="00304584" w:rsidP="00304584">
      <w:pPr>
        <w:spacing w:after="0" w:line="240" w:lineRule="auto"/>
        <w:rPr>
          <w:rFonts w:ascii="Times New Roman" w:hAnsi="Times New Roman" w:cs="Times New Roman"/>
          <w:sz w:val="24"/>
          <w:szCs w:val="24"/>
        </w:rPr>
      </w:pPr>
      <w:r w:rsidRPr="009F2F1A">
        <w:rPr>
          <w:rFonts w:ascii="Times New Roman" w:hAnsi="Times New Roman" w:cs="Times New Roman"/>
          <w:sz w:val="24"/>
          <w:szCs w:val="24"/>
        </w:rPr>
        <w:t>Nita Sahara</w:t>
      </w:r>
      <w:r w:rsidRPr="009F2F1A">
        <w:rPr>
          <w:rFonts w:ascii="Times New Roman" w:hAnsi="Times New Roman" w:cs="Times New Roman"/>
          <w:sz w:val="24"/>
          <w:szCs w:val="24"/>
        </w:rPr>
        <w:tab/>
        <w:t xml:space="preserve"> </w:t>
      </w:r>
      <w:r w:rsidRPr="009F2F1A">
        <w:rPr>
          <w:rFonts w:ascii="Times New Roman" w:hAnsi="Times New Roman" w:cs="Times New Roman"/>
          <w:sz w:val="24"/>
          <w:szCs w:val="24"/>
        </w:rPr>
        <w:tab/>
        <w:t xml:space="preserve">: </w:t>
      </w:r>
      <w:hyperlink r:id="rId12" w:history="1">
        <w:r w:rsidRPr="009F2F1A">
          <w:rPr>
            <w:rStyle w:val="Hyperlink"/>
            <w:rFonts w:ascii="Times New Roman" w:hAnsi="Times New Roman" w:cs="Times New Roman"/>
            <w:sz w:val="24"/>
            <w:szCs w:val="24"/>
          </w:rPr>
          <w:t>https://orcid.org/0000-0002-9513-8410</w:t>
        </w:r>
      </w:hyperlink>
      <w:r w:rsidRPr="009F2F1A">
        <w:rPr>
          <w:rFonts w:ascii="Times New Roman" w:hAnsi="Times New Roman" w:cs="Times New Roman"/>
          <w:sz w:val="24"/>
          <w:szCs w:val="24"/>
        </w:rPr>
        <w:t xml:space="preserve"> </w:t>
      </w:r>
    </w:p>
    <w:p w14:paraId="2FB50CC6" w14:textId="77777777" w:rsidR="00304584" w:rsidRPr="009F2F1A" w:rsidRDefault="00304584" w:rsidP="00304584">
      <w:pPr>
        <w:spacing w:after="0" w:line="240" w:lineRule="auto"/>
        <w:rPr>
          <w:rFonts w:ascii="Times New Roman" w:hAnsi="Times New Roman" w:cs="Times New Roman"/>
          <w:sz w:val="24"/>
          <w:szCs w:val="24"/>
        </w:rPr>
      </w:pPr>
      <w:r w:rsidRPr="009F2F1A">
        <w:rPr>
          <w:rFonts w:ascii="Times New Roman" w:hAnsi="Times New Roman" w:cs="Times New Roman"/>
          <w:sz w:val="24"/>
          <w:szCs w:val="24"/>
        </w:rPr>
        <w:t xml:space="preserve">Ambar </w:t>
      </w:r>
      <w:proofErr w:type="spellStart"/>
      <w:r w:rsidRPr="009F2F1A">
        <w:rPr>
          <w:rFonts w:ascii="Times New Roman" w:hAnsi="Times New Roman" w:cs="Times New Roman"/>
          <w:sz w:val="24"/>
          <w:szCs w:val="24"/>
        </w:rPr>
        <w:t>Mudigdo</w:t>
      </w:r>
      <w:proofErr w:type="spellEnd"/>
      <w:r w:rsidRPr="009F2F1A">
        <w:rPr>
          <w:rFonts w:ascii="Times New Roman" w:hAnsi="Times New Roman" w:cs="Times New Roman"/>
          <w:sz w:val="24"/>
          <w:szCs w:val="24"/>
        </w:rPr>
        <w:tab/>
        <w:t xml:space="preserve">: </w:t>
      </w:r>
      <w:hyperlink r:id="rId13" w:history="1">
        <w:r w:rsidRPr="009F2F1A">
          <w:rPr>
            <w:rStyle w:val="Hyperlink"/>
            <w:rFonts w:ascii="Times New Roman" w:hAnsi="Times New Roman" w:cs="Times New Roman"/>
            <w:sz w:val="24"/>
            <w:szCs w:val="24"/>
          </w:rPr>
          <w:t>https://orcid.org/0009-0006-8215-8742</w:t>
        </w:r>
      </w:hyperlink>
      <w:r w:rsidRPr="009F2F1A">
        <w:rPr>
          <w:rFonts w:ascii="Times New Roman" w:hAnsi="Times New Roman" w:cs="Times New Roman"/>
          <w:sz w:val="24"/>
          <w:szCs w:val="24"/>
        </w:rPr>
        <w:t xml:space="preserve"> </w:t>
      </w:r>
    </w:p>
    <w:p w14:paraId="4FB7D69B" w14:textId="77777777" w:rsidR="00304584" w:rsidRPr="009F2F1A" w:rsidRDefault="00304584" w:rsidP="00304584">
      <w:pPr>
        <w:spacing w:after="0" w:line="240" w:lineRule="auto"/>
        <w:rPr>
          <w:rFonts w:ascii="Times New Roman" w:hAnsi="Times New Roman" w:cs="Times New Roman"/>
          <w:sz w:val="24"/>
          <w:szCs w:val="24"/>
        </w:rPr>
      </w:pPr>
      <w:r w:rsidRPr="009F2F1A">
        <w:rPr>
          <w:rFonts w:ascii="Times New Roman" w:hAnsi="Times New Roman" w:cs="Times New Roman"/>
          <w:sz w:val="24"/>
          <w:szCs w:val="24"/>
        </w:rPr>
        <w:t>Brian Wasita</w:t>
      </w:r>
      <w:r w:rsidRPr="009F2F1A">
        <w:rPr>
          <w:rFonts w:ascii="Times New Roman" w:hAnsi="Times New Roman" w:cs="Times New Roman"/>
          <w:sz w:val="24"/>
          <w:szCs w:val="24"/>
        </w:rPr>
        <w:tab/>
      </w:r>
      <w:r w:rsidRPr="009F2F1A">
        <w:rPr>
          <w:rFonts w:ascii="Times New Roman" w:hAnsi="Times New Roman" w:cs="Times New Roman"/>
          <w:sz w:val="24"/>
          <w:szCs w:val="24"/>
        </w:rPr>
        <w:tab/>
        <w:t xml:space="preserve">: </w:t>
      </w:r>
      <w:hyperlink r:id="rId14" w:history="1">
        <w:r w:rsidRPr="009F2F1A">
          <w:rPr>
            <w:rStyle w:val="Hyperlink"/>
            <w:rFonts w:ascii="Times New Roman" w:hAnsi="Times New Roman" w:cs="Times New Roman"/>
            <w:sz w:val="24"/>
            <w:szCs w:val="24"/>
          </w:rPr>
          <w:t>https://orcid.org/0000-0002-5501-3541</w:t>
        </w:r>
      </w:hyperlink>
      <w:r w:rsidRPr="009F2F1A">
        <w:rPr>
          <w:rFonts w:ascii="Times New Roman" w:hAnsi="Times New Roman" w:cs="Times New Roman"/>
        </w:rPr>
        <w:t xml:space="preserve"> </w:t>
      </w:r>
    </w:p>
    <w:p w14:paraId="5AB0C782" w14:textId="77777777" w:rsidR="00304584" w:rsidRPr="009F2F1A" w:rsidRDefault="00304584" w:rsidP="00304584">
      <w:pPr>
        <w:spacing w:after="0" w:line="240" w:lineRule="auto"/>
        <w:rPr>
          <w:rFonts w:ascii="Times New Roman" w:hAnsi="Times New Roman" w:cs="Times New Roman"/>
        </w:rPr>
      </w:pPr>
      <w:r w:rsidRPr="009F2F1A">
        <w:rPr>
          <w:rFonts w:ascii="Times New Roman" w:hAnsi="Times New Roman" w:cs="Times New Roman"/>
          <w:sz w:val="24"/>
          <w:szCs w:val="24"/>
        </w:rPr>
        <w:t xml:space="preserve">Eti </w:t>
      </w:r>
      <w:proofErr w:type="spellStart"/>
      <w:r w:rsidRPr="009F2F1A">
        <w:rPr>
          <w:rFonts w:ascii="Times New Roman" w:hAnsi="Times New Roman" w:cs="Times New Roman"/>
          <w:sz w:val="24"/>
          <w:szCs w:val="24"/>
        </w:rPr>
        <w:t>Poncorini</w:t>
      </w:r>
      <w:proofErr w:type="spellEnd"/>
      <w:r w:rsidRPr="009F2F1A">
        <w:rPr>
          <w:rFonts w:ascii="Times New Roman" w:hAnsi="Times New Roman" w:cs="Times New Roman"/>
          <w:sz w:val="24"/>
          <w:szCs w:val="24"/>
        </w:rPr>
        <w:t xml:space="preserve"> P</w:t>
      </w:r>
      <w:r w:rsidRPr="009F2F1A">
        <w:rPr>
          <w:rFonts w:ascii="Times New Roman" w:hAnsi="Times New Roman" w:cs="Times New Roman"/>
          <w:sz w:val="24"/>
          <w:szCs w:val="24"/>
        </w:rPr>
        <w:tab/>
        <w:t xml:space="preserve">: </w:t>
      </w:r>
      <w:hyperlink r:id="rId15" w:history="1">
        <w:r w:rsidRPr="009F2F1A">
          <w:rPr>
            <w:rStyle w:val="Hyperlink"/>
            <w:rFonts w:ascii="Times New Roman" w:hAnsi="Times New Roman" w:cs="Times New Roman"/>
            <w:sz w:val="24"/>
            <w:szCs w:val="24"/>
          </w:rPr>
          <w:t>https://orcid.org/0000-0002-4197-3226</w:t>
        </w:r>
      </w:hyperlink>
      <w:r w:rsidRPr="009F2F1A">
        <w:rPr>
          <w:rFonts w:ascii="Times New Roman" w:hAnsi="Times New Roman" w:cs="Times New Roman"/>
        </w:rPr>
        <w:t xml:space="preserve"> </w:t>
      </w:r>
    </w:p>
    <w:p w14:paraId="4AE29FD7" w14:textId="77777777" w:rsidR="00304584" w:rsidRPr="009F2F1A" w:rsidRDefault="00304584" w:rsidP="00304584">
      <w:pPr>
        <w:spacing w:after="0" w:line="240" w:lineRule="auto"/>
        <w:rPr>
          <w:rFonts w:ascii="Times New Roman" w:hAnsi="Times New Roman" w:cs="Times New Roman"/>
          <w:sz w:val="24"/>
          <w:szCs w:val="24"/>
        </w:rPr>
      </w:pPr>
      <w:proofErr w:type="spellStart"/>
      <w:r w:rsidRPr="009F2F1A">
        <w:rPr>
          <w:rFonts w:ascii="Times New Roman" w:hAnsi="Times New Roman" w:cs="Times New Roman"/>
          <w:sz w:val="24"/>
          <w:szCs w:val="24"/>
        </w:rPr>
        <w:t>Paramasari</w:t>
      </w:r>
      <w:proofErr w:type="spellEnd"/>
      <w:r w:rsidRPr="009F2F1A">
        <w:rPr>
          <w:rFonts w:ascii="Times New Roman" w:hAnsi="Times New Roman" w:cs="Times New Roman"/>
          <w:sz w:val="24"/>
          <w:szCs w:val="24"/>
        </w:rPr>
        <w:t xml:space="preserve"> </w:t>
      </w:r>
      <w:proofErr w:type="spellStart"/>
      <w:r w:rsidRPr="009F2F1A">
        <w:rPr>
          <w:rFonts w:ascii="Times New Roman" w:hAnsi="Times New Roman" w:cs="Times New Roman"/>
          <w:sz w:val="24"/>
          <w:szCs w:val="24"/>
        </w:rPr>
        <w:t>Dirgahayu</w:t>
      </w:r>
      <w:proofErr w:type="spellEnd"/>
      <w:r w:rsidRPr="009F2F1A">
        <w:rPr>
          <w:rFonts w:ascii="Times New Roman" w:hAnsi="Times New Roman" w:cs="Times New Roman"/>
          <w:sz w:val="24"/>
          <w:szCs w:val="24"/>
        </w:rPr>
        <w:tab/>
        <w:t xml:space="preserve">: </w:t>
      </w:r>
      <w:hyperlink r:id="rId16" w:history="1">
        <w:r w:rsidRPr="009F2F1A">
          <w:rPr>
            <w:rStyle w:val="Hyperlink"/>
            <w:rFonts w:ascii="Times New Roman" w:hAnsi="Times New Roman" w:cs="Times New Roman"/>
            <w:sz w:val="24"/>
            <w:szCs w:val="24"/>
          </w:rPr>
          <w:t>https://orcid.org/0000-0002-8384-8693</w:t>
        </w:r>
      </w:hyperlink>
      <w:r w:rsidRPr="009F2F1A">
        <w:rPr>
          <w:rFonts w:ascii="Times New Roman" w:hAnsi="Times New Roman" w:cs="Times New Roman"/>
          <w:sz w:val="24"/>
          <w:szCs w:val="24"/>
        </w:rPr>
        <w:t xml:space="preserve"> </w:t>
      </w:r>
    </w:p>
    <w:p w14:paraId="731ADE3C" w14:textId="77777777" w:rsidR="00304584" w:rsidRPr="009F2F1A" w:rsidRDefault="00304584" w:rsidP="00304584">
      <w:pPr>
        <w:spacing w:after="0" w:line="240" w:lineRule="auto"/>
        <w:rPr>
          <w:rFonts w:ascii="Times New Roman" w:hAnsi="Times New Roman" w:cs="Times New Roman"/>
          <w:sz w:val="24"/>
          <w:szCs w:val="28"/>
        </w:rPr>
      </w:pPr>
      <w:r w:rsidRPr="009F2F1A">
        <w:rPr>
          <w:rFonts w:ascii="Times New Roman" w:hAnsi="Times New Roman" w:cs="Times New Roman"/>
          <w:sz w:val="24"/>
          <w:szCs w:val="24"/>
        </w:rPr>
        <w:t xml:space="preserve">Risya </w:t>
      </w:r>
      <w:proofErr w:type="spellStart"/>
      <w:r w:rsidRPr="009F2F1A">
        <w:rPr>
          <w:rFonts w:ascii="Times New Roman" w:hAnsi="Times New Roman" w:cs="Times New Roman"/>
          <w:sz w:val="24"/>
          <w:szCs w:val="24"/>
        </w:rPr>
        <w:t>Cilmiaty</w:t>
      </w:r>
      <w:proofErr w:type="spellEnd"/>
      <w:r w:rsidRPr="009F2F1A">
        <w:rPr>
          <w:rFonts w:ascii="Times New Roman" w:hAnsi="Times New Roman" w:cs="Times New Roman"/>
          <w:sz w:val="24"/>
          <w:szCs w:val="24"/>
        </w:rPr>
        <w:tab/>
        <w:t xml:space="preserve">: </w:t>
      </w:r>
      <w:hyperlink r:id="rId17" w:history="1">
        <w:r w:rsidRPr="009F2F1A">
          <w:rPr>
            <w:rStyle w:val="Hyperlink"/>
            <w:rFonts w:ascii="Times New Roman" w:hAnsi="Times New Roman" w:cs="Times New Roman"/>
            <w:sz w:val="24"/>
            <w:szCs w:val="24"/>
          </w:rPr>
          <w:t>https://orcid.org/0000-0001-9351-5246</w:t>
        </w:r>
      </w:hyperlink>
      <w:r w:rsidRPr="009F2F1A">
        <w:rPr>
          <w:rFonts w:ascii="Times New Roman" w:hAnsi="Times New Roman" w:cs="Times New Roman"/>
          <w:sz w:val="24"/>
          <w:szCs w:val="28"/>
        </w:rPr>
        <w:t xml:space="preserve"> </w:t>
      </w:r>
    </w:p>
    <w:p w14:paraId="68CC898C" w14:textId="77777777" w:rsidR="00304584" w:rsidRPr="009F2F1A" w:rsidRDefault="00304584" w:rsidP="00304584">
      <w:pPr>
        <w:spacing w:after="0" w:line="360" w:lineRule="auto"/>
        <w:rPr>
          <w:rFonts w:ascii="Times New Roman" w:hAnsi="Times New Roman" w:cs="Times New Roman"/>
          <w:b/>
          <w:bCs/>
          <w:color w:val="000000"/>
          <w:sz w:val="24"/>
          <w:szCs w:val="24"/>
        </w:rPr>
      </w:pPr>
    </w:p>
    <w:p w14:paraId="09C5B37A" w14:textId="77777777" w:rsidR="00304584" w:rsidRPr="009F2F1A" w:rsidRDefault="00304584" w:rsidP="00304584">
      <w:pPr>
        <w:spacing w:after="0" w:line="360" w:lineRule="auto"/>
        <w:jc w:val="center"/>
        <w:rPr>
          <w:rFonts w:ascii="Times New Roman" w:hAnsi="Times New Roman" w:cs="Times New Roman"/>
          <w:b/>
          <w:bCs/>
          <w:color w:val="000000"/>
          <w:sz w:val="24"/>
          <w:szCs w:val="24"/>
        </w:rPr>
      </w:pPr>
      <w:r w:rsidRPr="009F2F1A">
        <w:rPr>
          <w:rFonts w:ascii="Times New Roman" w:hAnsi="Times New Roman" w:cs="Times New Roman"/>
          <w:b/>
          <w:bCs/>
          <w:color w:val="000000"/>
          <w:sz w:val="24"/>
          <w:szCs w:val="24"/>
        </w:rPr>
        <w:t>ACKNOWLEDGEMENT</w:t>
      </w:r>
    </w:p>
    <w:p w14:paraId="00830D37" w14:textId="77777777" w:rsidR="00304584" w:rsidRPr="00850FEA" w:rsidRDefault="00304584" w:rsidP="00304584">
      <w:pPr>
        <w:pStyle w:val="FootnoteText"/>
        <w:spacing w:line="360" w:lineRule="auto"/>
        <w:jc w:val="both"/>
        <w:rPr>
          <w:sz w:val="24"/>
          <w:szCs w:val="24"/>
          <w:lang w:val="en-US"/>
        </w:rPr>
      </w:pPr>
    </w:p>
    <w:p w14:paraId="3E9EABCE" w14:textId="77777777" w:rsidR="00304584" w:rsidRPr="00B2521C" w:rsidRDefault="00304584" w:rsidP="00304584">
      <w:pPr>
        <w:spacing w:after="0" w:line="360" w:lineRule="auto"/>
        <w:ind w:firstLine="284"/>
        <w:jc w:val="both"/>
        <w:rPr>
          <w:rFonts w:ascii="Times New Roman" w:eastAsia="Times New Roman" w:hAnsi="Times New Roman" w:cs="Times New Roman"/>
          <w:color w:val="000000"/>
          <w:sz w:val="24"/>
          <w:szCs w:val="24"/>
          <w:lang w:eastAsia="id-ID"/>
        </w:rPr>
      </w:pPr>
      <w:r w:rsidRPr="00B2521C">
        <w:rPr>
          <w:rFonts w:ascii="Times New Roman" w:hAnsi="Times New Roman" w:cs="Times New Roman"/>
          <w:sz w:val="24"/>
          <w:szCs w:val="24"/>
        </w:rPr>
        <w:t>This research was supported by the Indonesian Education Scholarship Program (BPI) Through the Center for Higher Education Funding and Assessment (PPAPT), Ministry of Higher Education Science, and Technology of the Republik Indonesia and The Indonesia Endowment Fund for Education (LPDP</w:t>
      </w:r>
      <w:r w:rsidRPr="00B2521C">
        <w:rPr>
          <w:rFonts w:ascii="Times New Roman" w:eastAsia="Times New Roman" w:hAnsi="Times New Roman" w:cs="Times New Roman"/>
          <w:color w:val="000000"/>
          <w:sz w:val="24"/>
          <w:szCs w:val="24"/>
          <w:lang w:eastAsia="id-ID"/>
        </w:rPr>
        <w:t>) [ 00338/J5.2.3./BPI.06/9/2022].</w:t>
      </w:r>
    </w:p>
    <w:p w14:paraId="6831D9D9" w14:textId="77777777" w:rsidR="00304584" w:rsidRPr="00850FEA" w:rsidRDefault="00304584" w:rsidP="00304584">
      <w:pPr>
        <w:spacing w:after="0" w:line="360" w:lineRule="auto"/>
        <w:rPr>
          <w:rFonts w:ascii="Times New Roman" w:hAnsi="Times New Roman" w:cs="Times New Roman"/>
          <w:b/>
          <w:bCs/>
          <w:sz w:val="24"/>
          <w:szCs w:val="24"/>
        </w:rPr>
      </w:pPr>
    </w:p>
    <w:p w14:paraId="5B7F413B" w14:textId="77777777" w:rsidR="00304584" w:rsidRPr="009F2F1A" w:rsidRDefault="00304584" w:rsidP="00304584">
      <w:pPr>
        <w:spacing w:after="0" w:line="360" w:lineRule="auto"/>
        <w:jc w:val="center"/>
        <w:rPr>
          <w:rFonts w:ascii="Times New Roman" w:hAnsi="Times New Roman" w:cs="Times New Roman"/>
          <w:b/>
          <w:bCs/>
          <w:sz w:val="24"/>
          <w:szCs w:val="24"/>
        </w:rPr>
      </w:pPr>
      <w:r w:rsidRPr="009F2F1A">
        <w:rPr>
          <w:rFonts w:ascii="Times New Roman" w:hAnsi="Times New Roman" w:cs="Times New Roman"/>
          <w:b/>
          <w:bCs/>
          <w:sz w:val="24"/>
          <w:szCs w:val="24"/>
        </w:rPr>
        <w:t>AUTHOR CONTRIBUTIONS</w:t>
      </w:r>
    </w:p>
    <w:p w14:paraId="3BF667C0" w14:textId="77777777" w:rsidR="00304584" w:rsidRPr="009F2F1A" w:rsidRDefault="00304584" w:rsidP="00304584">
      <w:pPr>
        <w:spacing w:after="0" w:line="360" w:lineRule="auto"/>
        <w:jc w:val="center"/>
        <w:rPr>
          <w:rFonts w:ascii="Times New Roman" w:hAnsi="Times New Roman" w:cs="Times New Roman"/>
          <w:b/>
          <w:bCs/>
          <w:sz w:val="24"/>
          <w:szCs w:val="24"/>
        </w:rPr>
      </w:pPr>
    </w:p>
    <w:p w14:paraId="76F6F921" w14:textId="77777777" w:rsidR="00304584" w:rsidRDefault="00304584" w:rsidP="00304584">
      <w:pPr>
        <w:spacing w:after="0" w:line="360" w:lineRule="auto"/>
        <w:ind w:firstLine="284"/>
        <w:jc w:val="both"/>
        <w:rPr>
          <w:rFonts w:ascii="Times New Roman" w:hAnsi="Times New Roman" w:cs="Times New Roman"/>
          <w:sz w:val="24"/>
          <w:szCs w:val="24"/>
        </w:rPr>
      </w:pPr>
      <w:r w:rsidRPr="009F2F1A">
        <w:rPr>
          <w:rFonts w:ascii="Times New Roman" w:hAnsi="Times New Roman" w:cs="Times New Roman"/>
          <w:sz w:val="24"/>
          <w:szCs w:val="24"/>
        </w:rPr>
        <w:t>N.</w:t>
      </w:r>
      <w:r>
        <w:rPr>
          <w:rFonts w:ascii="Times New Roman" w:hAnsi="Times New Roman" w:cs="Times New Roman"/>
          <w:sz w:val="24"/>
          <w:szCs w:val="24"/>
        </w:rPr>
        <w:t xml:space="preserve"> </w:t>
      </w:r>
      <w:r w:rsidRPr="009F2F1A">
        <w:rPr>
          <w:rFonts w:ascii="Times New Roman" w:hAnsi="Times New Roman" w:cs="Times New Roman"/>
          <w:sz w:val="24"/>
          <w:szCs w:val="24"/>
        </w:rPr>
        <w:t>S. designed the study, performed the investigation and data analysis, and wrote the original draft. A.</w:t>
      </w:r>
      <w:r>
        <w:rPr>
          <w:rFonts w:ascii="Times New Roman" w:hAnsi="Times New Roman" w:cs="Times New Roman"/>
          <w:sz w:val="24"/>
          <w:szCs w:val="24"/>
        </w:rPr>
        <w:t xml:space="preserve"> </w:t>
      </w:r>
      <w:r w:rsidRPr="009F2F1A">
        <w:rPr>
          <w:rFonts w:ascii="Times New Roman" w:hAnsi="Times New Roman" w:cs="Times New Roman"/>
          <w:sz w:val="24"/>
          <w:szCs w:val="24"/>
        </w:rPr>
        <w:t>M., B.</w:t>
      </w:r>
      <w:r>
        <w:rPr>
          <w:rFonts w:ascii="Times New Roman" w:hAnsi="Times New Roman" w:cs="Times New Roman"/>
          <w:sz w:val="24"/>
          <w:szCs w:val="24"/>
        </w:rPr>
        <w:t xml:space="preserve"> </w:t>
      </w:r>
      <w:r w:rsidRPr="009F2F1A">
        <w:rPr>
          <w:rFonts w:ascii="Times New Roman" w:hAnsi="Times New Roman" w:cs="Times New Roman"/>
          <w:sz w:val="24"/>
          <w:szCs w:val="24"/>
        </w:rPr>
        <w:t>W., E.</w:t>
      </w:r>
      <w:r>
        <w:rPr>
          <w:rFonts w:ascii="Times New Roman" w:hAnsi="Times New Roman" w:cs="Times New Roman"/>
          <w:sz w:val="24"/>
          <w:szCs w:val="24"/>
        </w:rPr>
        <w:t xml:space="preserve"> </w:t>
      </w:r>
      <w:r w:rsidRPr="009F2F1A">
        <w:rPr>
          <w:rFonts w:ascii="Times New Roman" w:hAnsi="Times New Roman" w:cs="Times New Roman"/>
          <w:sz w:val="24"/>
          <w:szCs w:val="24"/>
        </w:rPr>
        <w:t>P.</w:t>
      </w:r>
      <w:r>
        <w:rPr>
          <w:rFonts w:ascii="Times New Roman" w:hAnsi="Times New Roman" w:cs="Times New Roman"/>
          <w:sz w:val="24"/>
          <w:szCs w:val="24"/>
        </w:rPr>
        <w:t xml:space="preserve"> </w:t>
      </w:r>
      <w:proofErr w:type="gramStart"/>
      <w:r w:rsidRPr="009F2F1A">
        <w:rPr>
          <w:rFonts w:ascii="Times New Roman" w:hAnsi="Times New Roman" w:cs="Times New Roman"/>
          <w:sz w:val="24"/>
          <w:szCs w:val="24"/>
        </w:rPr>
        <w:t>P.,</w:t>
      </w:r>
      <w:proofErr w:type="gramEnd"/>
      <w:r w:rsidRPr="009F2F1A">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9F2F1A">
        <w:rPr>
          <w:rFonts w:ascii="Times New Roman" w:hAnsi="Times New Roman" w:cs="Times New Roman"/>
          <w:sz w:val="24"/>
          <w:szCs w:val="24"/>
        </w:rPr>
        <w:t>D., and R.</w:t>
      </w:r>
      <w:r>
        <w:rPr>
          <w:rFonts w:ascii="Times New Roman" w:hAnsi="Times New Roman" w:cs="Times New Roman"/>
          <w:sz w:val="24"/>
          <w:szCs w:val="24"/>
        </w:rPr>
        <w:t xml:space="preserve"> </w:t>
      </w:r>
      <w:r w:rsidRPr="009F2F1A">
        <w:rPr>
          <w:rFonts w:ascii="Times New Roman" w:hAnsi="Times New Roman" w:cs="Times New Roman"/>
          <w:sz w:val="24"/>
          <w:szCs w:val="24"/>
        </w:rPr>
        <w:t>C. provided supervision, contributed to the conceptualization, and critically reviewed and edited the manuscript. All authors have read and agreed to the published version of the manuscript.</w:t>
      </w:r>
    </w:p>
    <w:p w14:paraId="7749493F" w14:textId="77777777" w:rsidR="00304584" w:rsidRPr="009F2F1A" w:rsidRDefault="00304584" w:rsidP="00304584">
      <w:pPr>
        <w:spacing w:after="0" w:line="360" w:lineRule="auto"/>
        <w:jc w:val="center"/>
        <w:rPr>
          <w:rFonts w:ascii="Times New Roman" w:hAnsi="Times New Roman" w:cs="Times New Roman"/>
          <w:b/>
          <w:bCs/>
          <w:sz w:val="24"/>
          <w:szCs w:val="24"/>
        </w:rPr>
      </w:pPr>
      <w:r w:rsidRPr="009F2F1A">
        <w:rPr>
          <w:rFonts w:ascii="Times New Roman" w:hAnsi="Times New Roman" w:cs="Times New Roman"/>
          <w:b/>
          <w:bCs/>
          <w:sz w:val="24"/>
          <w:szCs w:val="24"/>
        </w:rPr>
        <w:lastRenderedPageBreak/>
        <w:t>CONFLICT OF INTEREST</w:t>
      </w:r>
    </w:p>
    <w:p w14:paraId="518BF9C2" w14:textId="77777777" w:rsidR="00304584" w:rsidRDefault="00304584" w:rsidP="00304584">
      <w:pPr>
        <w:spacing w:after="0" w:line="360" w:lineRule="auto"/>
        <w:ind w:firstLine="284"/>
        <w:jc w:val="both"/>
        <w:rPr>
          <w:rFonts w:ascii="Times New Roman" w:hAnsi="Times New Roman" w:cs="Times New Roman"/>
          <w:sz w:val="24"/>
          <w:szCs w:val="24"/>
        </w:rPr>
      </w:pPr>
    </w:p>
    <w:p w14:paraId="01F97BB2" w14:textId="77777777" w:rsidR="00304584" w:rsidRPr="009F2F1A" w:rsidRDefault="00304584" w:rsidP="00304584">
      <w:pPr>
        <w:spacing w:after="0" w:line="360" w:lineRule="auto"/>
        <w:ind w:firstLine="284"/>
        <w:jc w:val="both"/>
        <w:rPr>
          <w:rFonts w:ascii="Times New Roman" w:hAnsi="Times New Roman" w:cs="Times New Roman"/>
          <w:sz w:val="24"/>
          <w:szCs w:val="24"/>
        </w:rPr>
      </w:pPr>
      <w:r w:rsidRPr="009F2F1A">
        <w:rPr>
          <w:rFonts w:ascii="Times New Roman" w:hAnsi="Times New Roman" w:cs="Times New Roman"/>
          <w:sz w:val="24"/>
          <w:szCs w:val="24"/>
        </w:rPr>
        <w:t>The authors declare no conflict of interest.</w:t>
      </w:r>
    </w:p>
    <w:p w14:paraId="5B0B0493" w14:textId="77777777" w:rsidR="00304584" w:rsidRDefault="00304584" w:rsidP="00304584">
      <w:pPr>
        <w:spacing w:after="0" w:line="360" w:lineRule="auto"/>
        <w:jc w:val="center"/>
        <w:rPr>
          <w:rFonts w:ascii="Times New Roman" w:hAnsi="Times New Roman" w:cs="Times New Roman"/>
          <w:b/>
          <w:bCs/>
          <w:sz w:val="24"/>
          <w:szCs w:val="24"/>
        </w:rPr>
      </w:pPr>
    </w:p>
    <w:p w14:paraId="50BB5BFD" w14:textId="77777777" w:rsidR="00304584" w:rsidRPr="009F2F1A" w:rsidRDefault="00304584" w:rsidP="00304584">
      <w:pPr>
        <w:spacing w:after="0" w:line="360" w:lineRule="auto"/>
        <w:jc w:val="center"/>
        <w:rPr>
          <w:rFonts w:ascii="Times New Roman" w:hAnsi="Times New Roman" w:cs="Times New Roman"/>
          <w:b/>
          <w:bCs/>
          <w:sz w:val="24"/>
          <w:szCs w:val="24"/>
        </w:rPr>
      </w:pPr>
      <w:r w:rsidRPr="009F2F1A">
        <w:rPr>
          <w:rFonts w:ascii="Times New Roman" w:hAnsi="Times New Roman" w:cs="Times New Roman"/>
          <w:b/>
          <w:bCs/>
          <w:sz w:val="24"/>
          <w:szCs w:val="24"/>
        </w:rPr>
        <w:t>DECLARATION OF GENERATIVE AI AND AI-ASSISTED TECHNOLOGIES IN THE MANUSCRIPT PREPARATION</w:t>
      </w:r>
    </w:p>
    <w:p w14:paraId="3EC4C88F" w14:textId="77777777" w:rsidR="00304584" w:rsidRDefault="00304584" w:rsidP="00304584">
      <w:pPr>
        <w:spacing w:after="0" w:line="360" w:lineRule="auto"/>
        <w:rPr>
          <w:rFonts w:ascii="Times New Roman" w:hAnsi="Times New Roman" w:cs="Times New Roman"/>
          <w:sz w:val="24"/>
          <w:szCs w:val="24"/>
        </w:rPr>
      </w:pPr>
    </w:p>
    <w:p w14:paraId="52CF3D7E" w14:textId="1E4EF303" w:rsidR="0050352D" w:rsidRDefault="00304584" w:rsidP="00304584">
      <w:pPr>
        <w:rPr>
          <w:rFonts w:ascii="Times New Roman" w:hAnsi="Times New Roman" w:cs="Times New Roman"/>
          <w:sz w:val="24"/>
          <w:szCs w:val="24"/>
        </w:rPr>
      </w:pPr>
      <w:r w:rsidRPr="009F2F1A">
        <w:rPr>
          <w:rFonts w:ascii="Times New Roman" w:hAnsi="Times New Roman" w:cs="Times New Roman"/>
          <w:sz w:val="24"/>
          <w:szCs w:val="24"/>
        </w:rPr>
        <w:t>Not applicable.</w:t>
      </w:r>
    </w:p>
    <w:p w14:paraId="2B78F927" w14:textId="77777777" w:rsidR="00304584" w:rsidRDefault="00304584" w:rsidP="00304584">
      <w:pPr>
        <w:rPr>
          <w:rFonts w:ascii="Times New Roman" w:hAnsi="Times New Roman" w:cs="Times New Roman"/>
          <w:sz w:val="24"/>
          <w:szCs w:val="24"/>
        </w:rPr>
      </w:pPr>
    </w:p>
    <w:p w14:paraId="5C8EBB9B" w14:textId="77777777" w:rsidR="00304584" w:rsidRDefault="00304584" w:rsidP="00304584">
      <w:pPr>
        <w:rPr>
          <w:rFonts w:ascii="Times New Roman" w:hAnsi="Times New Roman" w:cs="Times New Roman"/>
          <w:sz w:val="24"/>
          <w:szCs w:val="24"/>
        </w:rPr>
      </w:pPr>
    </w:p>
    <w:p w14:paraId="54600C53" w14:textId="77777777" w:rsidR="00304584" w:rsidRDefault="00304584" w:rsidP="00304584">
      <w:pPr>
        <w:rPr>
          <w:rFonts w:ascii="Times New Roman" w:hAnsi="Times New Roman" w:cs="Times New Roman"/>
          <w:sz w:val="24"/>
          <w:szCs w:val="24"/>
        </w:rPr>
      </w:pPr>
    </w:p>
    <w:p w14:paraId="1E7F1B46" w14:textId="77777777" w:rsidR="00304584" w:rsidRDefault="00304584" w:rsidP="00304584">
      <w:pPr>
        <w:rPr>
          <w:rFonts w:ascii="Times New Roman" w:hAnsi="Times New Roman" w:cs="Times New Roman"/>
          <w:sz w:val="24"/>
          <w:szCs w:val="24"/>
        </w:rPr>
      </w:pPr>
    </w:p>
    <w:p w14:paraId="7538CFB4" w14:textId="77777777" w:rsidR="00304584" w:rsidRDefault="00304584" w:rsidP="00304584">
      <w:pPr>
        <w:rPr>
          <w:rFonts w:ascii="Times New Roman" w:hAnsi="Times New Roman" w:cs="Times New Roman"/>
          <w:sz w:val="24"/>
          <w:szCs w:val="24"/>
        </w:rPr>
      </w:pPr>
    </w:p>
    <w:p w14:paraId="7F4CAD20" w14:textId="77777777" w:rsidR="00304584" w:rsidRDefault="00304584" w:rsidP="00304584">
      <w:pPr>
        <w:rPr>
          <w:rFonts w:ascii="Times New Roman" w:hAnsi="Times New Roman" w:cs="Times New Roman"/>
          <w:sz w:val="24"/>
          <w:szCs w:val="24"/>
        </w:rPr>
      </w:pPr>
    </w:p>
    <w:p w14:paraId="27CC8FE9" w14:textId="77777777" w:rsidR="00304584" w:rsidRDefault="00304584" w:rsidP="00304584">
      <w:pPr>
        <w:rPr>
          <w:rFonts w:ascii="Times New Roman" w:hAnsi="Times New Roman" w:cs="Times New Roman"/>
          <w:sz w:val="24"/>
          <w:szCs w:val="24"/>
        </w:rPr>
      </w:pPr>
    </w:p>
    <w:p w14:paraId="608D0B81" w14:textId="77777777" w:rsidR="00304584" w:rsidRDefault="00304584" w:rsidP="00304584">
      <w:pPr>
        <w:rPr>
          <w:rFonts w:ascii="Times New Roman" w:hAnsi="Times New Roman" w:cs="Times New Roman"/>
          <w:sz w:val="24"/>
          <w:szCs w:val="24"/>
        </w:rPr>
      </w:pPr>
    </w:p>
    <w:p w14:paraId="4C427EF3" w14:textId="77777777" w:rsidR="00304584" w:rsidRDefault="00304584" w:rsidP="00304584">
      <w:pPr>
        <w:rPr>
          <w:rFonts w:ascii="Times New Roman" w:hAnsi="Times New Roman" w:cs="Times New Roman"/>
          <w:sz w:val="24"/>
          <w:szCs w:val="24"/>
        </w:rPr>
      </w:pPr>
    </w:p>
    <w:p w14:paraId="75103E7B" w14:textId="77777777" w:rsidR="00304584" w:rsidRDefault="00304584" w:rsidP="00304584">
      <w:pPr>
        <w:rPr>
          <w:rFonts w:ascii="Times New Roman" w:hAnsi="Times New Roman" w:cs="Times New Roman"/>
          <w:sz w:val="24"/>
          <w:szCs w:val="24"/>
        </w:rPr>
      </w:pPr>
    </w:p>
    <w:p w14:paraId="078D67F0" w14:textId="77777777" w:rsidR="00304584" w:rsidRDefault="00304584" w:rsidP="00304584">
      <w:pPr>
        <w:rPr>
          <w:rFonts w:ascii="Times New Roman" w:hAnsi="Times New Roman" w:cs="Times New Roman"/>
          <w:sz w:val="24"/>
          <w:szCs w:val="24"/>
        </w:rPr>
      </w:pPr>
    </w:p>
    <w:p w14:paraId="3A839434" w14:textId="77777777" w:rsidR="00304584" w:rsidRDefault="00304584" w:rsidP="00304584">
      <w:pPr>
        <w:rPr>
          <w:rFonts w:ascii="Times New Roman" w:hAnsi="Times New Roman" w:cs="Times New Roman"/>
          <w:sz w:val="24"/>
          <w:szCs w:val="24"/>
        </w:rPr>
      </w:pPr>
    </w:p>
    <w:p w14:paraId="74C4A61C" w14:textId="77777777" w:rsidR="00304584" w:rsidRDefault="00304584" w:rsidP="00304584">
      <w:pPr>
        <w:rPr>
          <w:rFonts w:ascii="Times New Roman" w:hAnsi="Times New Roman" w:cs="Times New Roman"/>
          <w:sz w:val="24"/>
          <w:szCs w:val="24"/>
        </w:rPr>
      </w:pPr>
    </w:p>
    <w:p w14:paraId="1BC36014" w14:textId="77777777" w:rsidR="00304584" w:rsidRDefault="00304584" w:rsidP="00304584">
      <w:pPr>
        <w:rPr>
          <w:rFonts w:ascii="Times New Roman" w:hAnsi="Times New Roman" w:cs="Times New Roman"/>
          <w:sz w:val="24"/>
          <w:szCs w:val="24"/>
        </w:rPr>
      </w:pPr>
    </w:p>
    <w:p w14:paraId="0F2C58F9" w14:textId="77777777" w:rsidR="00304584" w:rsidRDefault="00304584" w:rsidP="00304584">
      <w:pPr>
        <w:rPr>
          <w:rFonts w:ascii="Times New Roman" w:hAnsi="Times New Roman" w:cs="Times New Roman"/>
          <w:sz w:val="24"/>
          <w:szCs w:val="24"/>
        </w:rPr>
      </w:pPr>
    </w:p>
    <w:p w14:paraId="36AAA119" w14:textId="77777777" w:rsidR="00304584" w:rsidRDefault="00304584" w:rsidP="00304584">
      <w:pPr>
        <w:rPr>
          <w:rFonts w:ascii="Times New Roman" w:hAnsi="Times New Roman" w:cs="Times New Roman"/>
          <w:sz w:val="24"/>
          <w:szCs w:val="24"/>
        </w:rPr>
      </w:pPr>
    </w:p>
    <w:p w14:paraId="7E6EC671" w14:textId="77777777" w:rsidR="00304584" w:rsidRDefault="00304584" w:rsidP="00304584">
      <w:pPr>
        <w:rPr>
          <w:rFonts w:ascii="Times New Roman" w:hAnsi="Times New Roman" w:cs="Times New Roman"/>
          <w:sz w:val="24"/>
          <w:szCs w:val="24"/>
        </w:rPr>
      </w:pPr>
    </w:p>
    <w:p w14:paraId="723CFB06" w14:textId="77777777" w:rsidR="00304584" w:rsidRDefault="00304584" w:rsidP="00304584">
      <w:pPr>
        <w:rPr>
          <w:rFonts w:ascii="Times New Roman" w:hAnsi="Times New Roman" w:cs="Times New Roman"/>
          <w:sz w:val="24"/>
          <w:szCs w:val="24"/>
        </w:rPr>
      </w:pPr>
    </w:p>
    <w:p w14:paraId="5027ED55" w14:textId="77777777" w:rsidR="00304584" w:rsidRDefault="00304584" w:rsidP="00304584">
      <w:pPr>
        <w:rPr>
          <w:rFonts w:ascii="Times New Roman" w:hAnsi="Times New Roman" w:cs="Times New Roman"/>
          <w:sz w:val="24"/>
          <w:szCs w:val="24"/>
        </w:rPr>
      </w:pPr>
    </w:p>
    <w:p w14:paraId="232AFBDC" w14:textId="77777777" w:rsidR="00304584" w:rsidRDefault="00304584" w:rsidP="00304584">
      <w:pPr>
        <w:rPr>
          <w:rFonts w:ascii="Times New Roman" w:hAnsi="Times New Roman" w:cs="Times New Roman"/>
          <w:sz w:val="24"/>
          <w:szCs w:val="24"/>
        </w:rPr>
      </w:pPr>
    </w:p>
    <w:p w14:paraId="06ADD361" w14:textId="77777777" w:rsidR="00304584" w:rsidRDefault="00304584" w:rsidP="00304584">
      <w:pPr>
        <w:rPr>
          <w:rFonts w:ascii="Times New Roman" w:hAnsi="Times New Roman" w:cs="Times New Roman"/>
          <w:sz w:val="24"/>
          <w:szCs w:val="24"/>
        </w:rPr>
      </w:pPr>
    </w:p>
    <w:p w14:paraId="4E1AA017" w14:textId="77777777" w:rsidR="00304584" w:rsidRDefault="00304584" w:rsidP="00304584">
      <w:pPr>
        <w:rPr>
          <w:rFonts w:ascii="Times New Roman" w:hAnsi="Times New Roman" w:cs="Times New Roman"/>
          <w:sz w:val="24"/>
          <w:szCs w:val="24"/>
        </w:rPr>
      </w:pPr>
    </w:p>
    <w:p w14:paraId="46FEDBDD" w14:textId="77777777" w:rsidR="00304584" w:rsidRDefault="00304584" w:rsidP="00304584">
      <w:pPr>
        <w:rPr>
          <w:rFonts w:ascii="Times New Roman" w:hAnsi="Times New Roman" w:cs="Times New Roman"/>
          <w:sz w:val="24"/>
          <w:szCs w:val="24"/>
        </w:rPr>
      </w:pPr>
    </w:p>
    <w:p w14:paraId="611261BD" w14:textId="76C73C44" w:rsidR="0050352D" w:rsidRDefault="0050352D" w:rsidP="00623472">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376DE9E" wp14:editId="4EED0AE1">
            <wp:extent cx="5557520" cy="3265805"/>
            <wp:effectExtent l="0" t="0" r="5080" b="0"/>
            <wp:docPr id="15727389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57520" cy="3265805"/>
                    </a:xfrm>
                    <a:prstGeom prst="rect">
                      <a:avLst/>
                    </a:prstGeom>
                    <a:noFill/>
                    <a:ln>
                      <a:noFill/>
                    </a:ln>
                  </pic:spPr>
                </pic:pic>
              </a:graphicData>
            </a:graphic>
          </wp:inline>
        </w:drawing>
      </w:r>
    </w:p>
    <w:p w14:paraId="56A426F6" w14:textId="2B997478" w:rsidR="0050352D" w:rsidRDefault="0050352D" w:rsidP="0050352D">
      <w:pPr>
        <w:pStyle w:val="Caption"/>
        <w:jc w:val="center"/>
        <w:rPr>
          <w:rFonts w:ascii="Times New Roman" w:hAnsi="Times New Roman" w:cs="Times New Roman"/>
          <w:i w:val="0"/>
          <w:iCs w:val="0"/>
          <w:color w:val="auto"/>
          <w:sz w:val="22"/>
          <w:szCs w:val="22"/>
        </w:rPr>
      </w:pPr>
      <w:r w:rsidRPr="00623472">
        <w:rPr>
          <w:rFonts w:ascii="Times New Roman" w:hAnsi="Times New Roman" w:cs="Times New Roman"/>
          <w:b/>
          <w:bCs/>
          <w:i w:val="0"/>
          <w:iCs w:val="0"/>
          <w:color w:val="auto"/>
          <w:sz w:val="22"/>
          <w:szCs w:val="22"/>
        </w:rPr>
        <w:t xml:space="preserve">Figure </w:t>
      </w:r>
      <w:r w:rsidR="00623472" w:rsidRPr="00623472">
        <w:rPr>
          <w:rFonts w:ascii="Times New Roman" w:hAnsi="Times New Roman" w:cs="Times New Roman"/>
          <w:b/>
          <w:bCs/>
          <w:i w:val="0"/>
          <w:iCs w:val="0"/>
          <w:color w:val="auto"/>
          <w:sz w:val="22"/>
          <w:szCs w:val="22"/>
        </w:rPr>
        <w:t>S</w:t>
      </w:r>
      <w:r w:rsidRPr="00623472">
        <w:rPr>
          <w:rFonts w:ascii="Times New Roman" w:hAnsi="Times New Roman" w:cs="Times New Roman"/>
          <w:b/>
          <w:bCs/>
          <w:i w:val="0"/>
          <w:iCs w:val="0"/>
          <w:color w:val="auto"/>
          <w:sz w:val="22"/>
          <w:szCs w:val="22"/>
        </w:rPr>
        <w:fldChar w:fldCharType="begin"/>
      </w:r>
      <w:r w:rsidRPr="00623472">
        <w:rPr>
          <w:rFonts w:ascii="Times New Roman" w:hAnsi="Times New Roman" w:cs="Times New Roman"/>
          <w:b/>
          <w:bCs/>
          <w:i w:val="0"/>
          <w:iCs w:val="0"/>
          <w:color w:val="auto"/>
          <w:sz w:val="22"/>
          <w:szCs w:val="22"/>
        </w:rPr>
        <w:instrText xml:space="preserve"> SEQ Figure \* ARABIC </w:instrText>
      </w:r>
      <w:r w:rsidRPr="00623472">
        <w:rPr>
          <w:rFonts w:ascii="Times New Roman" w:hAnsi="Times New Roman" w:cs="Times New Roman"/>
          <w:b/>
          <w:bCs/>
          <w:i w:val="0"/>
          <w:iCs w:val="0"/>
          <w:color w:val="auto"/>
          <w:sz w:val="22"/>
          <w:szCs w:val="22"/>
        </w:rPr>
        <w:fldChar w:fldCharType="separate"/>
      </w:r>
      <w:r w:rsidRPr="00623472">
        <w:rPr>
          <w:rFonts w:ascii="Times New Roman" w:hAnsi="Times New Roman" w:cs="Times New Roman"/>
          <w:b/>
          <w:bCs/>
          <w:i w:val="0"/>
          <w:iCs w:val="0"/>
          <w:noProof/>
          <w:color w:val="auto"/>
          <w:sz w:val="22"/>
          <w:szCs w:val="22"/>
        </w:rPr>
        <w:t>1</w:t>
      </w:r>
      <w:r w:rsidRPr="00623472">
        <w:rPr>
          <w:rFonts w:ascii="Times New Roman" w:hAnsi="Times New Roman" w:cs="Times New Roman"/>
          <w:b/>
          <w:bCs/>
          <w:i w:val="0"/>
          <w:iCs w:val="0"/>
          <w:color w:val="auto"/>
          <w:sz w:val="22"/>
          <w:szCs w:val="22"/>
        </w:rPr>
        <w:fldChar w:fldCharType="end"/>
      </w:r>
      <w:r w:rsidRPr="00623472">
        <w:rPr>
          <w:rFonts w:ascii="Times New Roman" w:hAnsi="Times New Roman" w:cs="Times New Roman"/>
          <w:b/>
          <w:bCs/>
          <w:i w:val="0"/>
          <w:iCs w:val="0"/>
          <w:color w:val="auto"/>
          <w:sz w:val="22"/>
          <w:szCs w:val="22"/>
        </w:rPr>
        <w:t>.</w:t>
      </w:r>
      <w:r w:rsidRPr="0050352D">
        <w:rPr>
          <w:rFonts w:ascii="Times New Roman" w:hAnsi="Times New Roman" w:cs="Times New Roman"/>
          <w:i w:val="0"/>
          <w:iCs w:val="0"/>
          <w:color w:val="auto"/>
          <w:sz w:val="22"/>
          <w:szCs w:val="22"/>
        </w:rPr>
        <w:t xml:space="preserve"> Normal Q-Q Plot of AR</w:t>
      </w:r>
      <w:r w:rsidR="00623472">
        <w:rPr>
          <w:rFonts w:ascii="Times New Roman" w:hAnsi="Times New Roman" w:cs="Times New Roman"/>
          <w:i w:val="0"/>
          <w:iCs w:val="0"/>
          <w:color w:val="auto"/>
          <w:sz w:val="22"/>
          <w:szCs w:val="22"/>
        </w:rPr>
        <w:t>.</w:t>
      </w:r>
    </w:p>
    <w:p w14:paraId="1A84E28A" w14:textId="77777777" w:rsidR="00623472" w:rsidRPr="00623472" w:rsidRDefault="00623472" w:rsidP="00623472"/>
    <w:p w14:paraId="727791A4" w14:textId="4E7F9B58" w:rsidR="0050352D" w:rsidRDefault="0050352D" w:rsidP="0050352D">
      <w:pPr>
        <w:pStyle w:val="Caption"/>
        <w:rPr>
          <w:rFonts w:ascii="Times New Roman" w:hAnsi="Times New Roman" w:cs="Times New Roman"/>
          <w:color w:val="auto"/>
          <w:sz w:val="24"/>
          <w:szCs w:val="24"/>
        </w:rPr>
      </w:pPr>
      <w:r>
        <w:rPr>
          <w:rFonts w:ascii="Times New Roman" w:hAnsi="Times New Roman" w:cs="Times New Roman"/>
          <w:noProof/>
          <w:sz w:val="24"/>
          <w:szCs w:val="24"/>
        </w:rPr>
        <w:drawing>
          <wp:inline distT="0" distB="0" distL="0" distR="0" wp14:anchorId="3247370E" wp14:editId="76083869">
            <wp:extent cx="5735955" cy="3372485"/>
            <wp:effectExtent l="0" t="0" r="0" b="0"/>
            <wp:docPr id="11426460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5955" cy="3372485"/>
                    </a:xfrm>
                    <a:prstGeom prst="rect">
                      <a:avLst/>
                    </a:prstGeom>
                    <a:noFill/>
                    <a:ln>
                      <a:noFill/>
                    </a:ln>
                  </pic:spPr>
                </pic:pic>
              </a:graphicData>
            </a:graphic>
          </wp:inline>
        </w:drawing>
      </w:r>
    </w:p>
    <w:p w14:paraId="4FDE549E" w14:textId="3915EE1F" w:rsidR="0050352D" w:rsidRPr="0050352D" w:rsidRDefault="0050352D" w:rsidP="0050352D">
      <w:pPr>
        <w:jc w:val="center"/>
        <w:rPr>
          <w:rFonts w:ascii="Times New Roman" w:hAnsi="Times New Roman" w:cs="Times New Roman"/>
        </w:rPr>
      </w:pPr>
      <w:r w:rsidRPr="00623472">
        <w:rPr>
          <w:rFonts w:ascii="Times New Roman" w:hAnsi="Times New Roman" w:cs="Times New Roman"/>
          <w:b/>
          <w:bCs/>
        </w:rPr>
        <w:t xml:space="preserve">Figure </w:t>
      </w:r>
      <w:r w:rsidR="00623472" w:rsidRPr="00623472">
        <w:rPr>
          <w:rFonts w:ascii="Times New Roman" w:hAnsi="Times New Roman" w:cs="Times New Roman"/>
          <w:b/>
          <w:bCs/>
        </w:rPr>
        <w:t>S</w:t>
      </w:r>
      <w:r w:rsidRPr="00623472">
        <w:rPr>
          <w:rFonts w:ascii="Times New Roman" w:hAnsi="Times New Roman" w:cs="Times New Roman"/>
          <w:b/>
          <w:bCs/>
        </w:rPr>
        <w:fldChar w:fldCharType="begin"/>
      </w:r>
      <w:r w:rsidRPr="00623472">
        <w:rPr>
          <w:rFonts w:ascii="Times New Roman" w:hAnsi="Times New Roman" w:cs="Times New Roman"/>
          <w:b/>
          <w:bCs/>
        </w:rPr>
        <w:instrText xml:space="preserve"> SEQ Figure \* ARABIC </w:instrText>
      </w:r>
      <w:r w:rsidRPr="00623472">
        <w:rPr>
          <w:rFonts w:ascii="Times New Roman" w:hAnsi="Times New Roman" w:cs="Times New Roman"/>
          <w:b/>
          <w:bCs/>
        </w:rPr>
        <w:fldChar w:fldCharType="separate"/>
      </w:r>
      <w:r w:rsidRPr="00623472">
        <w:rPr>
          <w:rFonts w:ascii="Times New Roman" w:hAnsi="Times New Roman" w:cs="Times New Roman"/>
          <w:b/>
          <w:bCs/>
          <w:noProof/>
        </w:rPr>
        <w:t>2</w:t>
      </w:r>
      <w:r w:rsidRPr="00623472">
        <w:rPr>
          <w:rFonts w:ascii="Times New Roman" w:hAnsi="Times New Roman" w:cs="Times New Roman"/>
          <w:b/>
          <w:bCs/>
        </w:rPr>
        <w:fldChar w:fldCharType="end"/>
      </w:r>
      <w:r w:rsidRPr="00623472">
        <w:rPr>
          <w:rFonts w:ascii="Times New Roman" w:hAnsi="Times New Roman" w:cs="Times New Roman"/>
          <w:b/>
          <w:bCs/>
        </w:rPr>
        <w:t>.</w:t>
      </w:r>
      <w:r w:rsidRPr="0050352D">
        <w:rPr>
          <w:rFonts w:ascii="Times New Roman" w:hAnsi="Times New Roman" w:cs="Times New Roman"/>
        </w:rPr>
        <w:t xml:space="preserve"> Normal Q-Q Plot of FGF-2</w:t>
      </w:r>
    </w:p>
    <w:p w14:paraId="5CBF3F5E" w14:textId="77777777" w:rsidR="0050352D" w:rsidRDefault="0050352D" w:rsidP="0050352D">
      <w:pPr>
        <w:rPr>
          <w:rFonts w:ascii="Times New Roman" w:hAnsi="Times New Roman" w:cs="Times New Roman"/>
          <w:sz w:val="24"/>
          <w:szCs w:val="24"/>
        </w:rPr>
      </w:pPr>
    </w:p>
    <w:p w14:paraId="2FEEE918" w14:textId="3F967831" w:rsidR="0050352D" w:rsidRDefault="0050352D" w:rsidP="0050352D">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117DE0A" wp14:editId="69A37A44">
            <wp:extent cx="5711825" cy="3348990"/>
            <wp:effectExtent l="0" t="0" r="3175" b="3810"/>
            <wp:docPr id="8410509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1825" cy="3348990"/>
                    </a:xfrm>
                    <a:prstGeom prst="rect">
                      <a:avLst/>
                    </a:prstGeom>
                    <a:noFill/>
                    <a:ln>
                      <a:noFill/>
                    </a:ln>
                  </pic:spPr>
                </pic:pic>
              </a:graphicData>
            </a:graphic>
          </wp:inline>
        </w:drawing>
      </w:r>
    </w:p>
    <w:p w14:paraId="7B70FF6D" w14:textId="77219299" w:rsidR="0050352D" w:rsidRDefault="0050352D" w:rsidP="0050352D">
      <w:pPr>
        <w:pStyle w:val="Caption"/>
        <w:jc w:val="center"/>
        <w:rPr>
          <w:rFonts w:ascii="Times New Roman" w:hAnsi="Times New Roman" w:cs="Times New Roman"/>
          <w:i w:val="0"/>
          <w:iCs w:val="0"/>
          <w:color w:val="auto"/>
          <w:sz w:val="22"/>
          <w:szCs w:val="22"/>
        </w:rPr>
      </w:pPr>
      <w:r w:rsidRPr="00623472">
        <w:rPr>
          <w:rFonts w:ascii="Times New Roman" w:hAnsi="Times New Roman" w:cs="Times New Roman"/>
          <w:b/>
          <w:bCs/>
          <w:i w:val="0"/>
          <w:iCs w:val="0"/>
          <w:color w:val="auto"/>
          <w:sz w:val="22"/>
          <w:szCs w:val="22"/>
        </w:rPr>
        <w:t xml:space="preserve">Figure </w:t>
      </w:r>
      <w:r w:rsidR="00623472" w:rsidRPr="00623472">
        <w:rPr>
          <w:rFonts w:ascii="Times New Roman" w:hAnsi="Times New Roman" w:cs="Times New Roman"/>
          <w:b/>
          <w:bCs/>
          <w:i w:val="0"/>
          <w:iCs w:val="0"/>
          <w:color w:val="auto"/>
          <w:sz w:val="22"/>
          <w:szCs w:val="22"/>
        </w:rPr>
        <w:t>S</w:t>
      </w:r>
      <w:r w:rsidRPr="00623472">
        <w:rPr>
          <w:rFonts w:ascii="Times New Roman" w:hAnsi="Times New Roman" w:cs="Times New Roman"/>
          <w:b/>
          <w:bCs/>
          <w:i w:val="0"/>
          <w:iCs w:val="0"/>
          <w:color w:val="auto"/>
          <w:sz w:val="22"/>
          <w:szCs w:val="22"/>
        </w:rPr>
        <w:fldChar w:fldCharType="begin"/>
      </w:r>
      <w:r w:rsidRPr="00623472">
        <w:rPr>
          <w:rFonts w:ascii="Times New Roman" w:hAnsi="Times New Roman" w:cs="Times New Roman"/>
          <w:b/>
          <w:bCs/>
          <w:i w:val="0"/>
          <w:iCs w:val="0"/>
          <w:color w:val="auto"/>
          <w:sz w:val="22"/>
          <w:szCs w:val="22"/>
        </w:rPr>
        <w:instrText xml:space="preserve"> SEQ Figure \* ARABIC </w:instrText>
      </w:r>
      <w:r w:rsidRPr="00623472">
        <w:rPr>
          <w:rFonts w:ascii="Times New Roman" w:hAnsi="Times New Roman" w:cs="Times New Roman"/>
          <w:b/>
          <w:bCs/>
          <w:i w:val="0"/>
          <w:iCs w:val="0"/>
          <w:color w:val="auto"/>
          <w:sz w:val="22"/>
          <w:szCs w:val="22"/>
        </w:rPr>
        <w:fldChar w:fldCharType="separate"/>
      </w:r>
      <w:r w:rsidRPr="00623472">
        <w:rPr>
          <w:rFonts w:ascii="Times New Roman" w:hAnsi="Times New Roman" w:cs="Times New Roman"/>
          <w:b/>
          <w:bCs/>
          <w:i w:val="0"/>
          <w:iCs w:val="0"/>
          <w:noProof/>
          <w:color w:val="auto"/>
          <w:sz w:val="22"/>
          <w:szCs w:val="22"/>
        </w:rPr>
        <w:t>3</w:t>
      </w:r>
      <w:r w:rsidRPr="00623472">
        <w:rPr>
          <w:rFonts w:ascii="Times New Roman" w:hAnsi="Times New Roman" w:cs="Times New Roman"/>
          <w:b/>
          <w:bCs/>
          <w:i w:val="0"/>
          <w:iCs w:val="0"/>
          <w:color w:val="auto"/>
          <w:sz w:val="22"/>
          <w:szCs w:val="22"/>
        </w:rPr>
        <w:fldChar w:fldCharType="end"/>
      </w:r>
      <w:r w:rsidRPr="00623472">
        <w:rPr>
          <w:rFonts w:ascii="Times New Roman" w:hAnsi="Times New Roman" w:cs="Times New Roman"/>
          <w:b/>
          <w:bCs/>
          <w:i w:val="0"/>
          <w:iCs w:val="0"/>
          <w:color w:val="auto"/>
          <w:sz w:val="22"/>
          <w:szCs w:val="22"/>
        </w:rPr>
        <w:t>.</w:t>
      </w:r>
      <w:r w:rsidRPr="0050352D">
        <w:rPr>
          <w:rFonts w:ascii="Times New Roman" w:hAnsi="Times New Roman" w:cs="Times New Roman"/>
          <w:i w:val="0"/>
          <w:iCs w:val="0"/>
          <w:color w:val="auto"/>
          <w:sz w:val="22"/>
          <w:szCs w:val="22"/>
        </w:rPr>
        <w:t xml:space="preserve"> Normal Q-Q Plot of TGF-β</w:t>
      </w:r>
      <w:r w:rsidR="00623472">
        <w:rPr>
          <w:rFonts w:ascii="Times New Roman" w:hAnsi="Times New Roman" w:cs="Times New Roman"/>
          <w:i w:val="0"/>
          <w:iCs w:val="0"/>
          <w:color w:val="auto"/>
          <w:sz w:val="22"/>
          <w:szCs w:val="22"/>
        </w:rPr>
        <w:t>.</w:t>
      </w:r>
    </w:p>
    <w:p w14:paraId="0B103CD7" w14:textId="77777777" w:rsidR="00623472" w:rsidRPr="00623472" w:rsidRDefault="00623472" w:rsidP="00623472"/>
    <w:p w14:paraId="39040444" w14:textId="76BBCE9A" w:rsidR="0050352D" w:rsidRDefault="0050352D" w:rsidP="0050352D">
      <w:pPr>
        <w:jc w:val="center"/>
        <w:rPr>
          <w:rFonts w:ascii="Times New Roman" w:hAnsi="Times New Roman" w:cs="Times New Roman"/>
          <w:sz w:val="24"/>
          <w:szCs w:val="24"/>
        </w:rPr>
      </w:pPr>
      <w:r>
        <w:rPr>
          <w:noProof/>
        </w:rPr>
        <w:drawing>
          <wp:inline distT="0" distB="0" distL="0" distR="0" wp14:anchorId="3BAE0A30" wp14:editId="1068B1FE">
            <wp:extent cx="5545777" cy="3640383"/>
            <wp:effectExtent l="0" t="0" r="0" b="0"/>
            <wp:docPr id="8133983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48673" cy="3642284"/>
                    </a:xfrm>
                    <a:prstGeom prst="rect">
                      <a:avLst/>
                    </a:prstGeom>
                    <a:noFill/>
                    <a:ln>
                      <a:noFill/>
                    </a:ln>
                  </pic:spPr>
                </pic:pic>
              </a:graphicData>
            </a:graphic>
          </wp:inline>
        </w:drawing>
      </w:r>
    </w:p>
    <w:p w14:paraId="241B6B7C" w14:textId="176429A7" w:rsidR="0050352D" w:rsidRPr="0050352D" w:rsidRDefault="0050352D" w:rsidP="0050352D">
      <w:pPr>
        <w:pStyle w:val="Caption"/>
        <w:jc w:val="center"/>
        <w:rPr>
          <w:rFonts w:ascii="Times New Roman" w:hAnsi="Times New Roman" w:cs="Times New Roman"/>
          <w:i w:val="0"/>
          <w:iCs w:val="0"/>
          <w:color w:val="auto"/>
          <w:sz w:val="22"/>
          <w:szCs w:val="22"/>
        </w:rPr>
      </w:pPr>
      <w:r w:rsidRPr="00623472">
        <w:rPr>
          <w:rFonts w:ascii="Times New Roman" w:hAnsi="Times New Roman" w:cs="Times New Roman"/>
          <w:b/>
          <w:bCs/>
          <w:i w:val="0"/>
          <w:iCs w:val="0"/>
          <w:color w:val="auto"/>
          <w:sz w:val="22"/>
          <w:szCs w:val="22"/>
        </w:rPr>
        <w:t xml:space="preserve">Figure </w:t>
      </w:r>
      <w:r w:rsidR="00623472" w:rsidRPr="00623472">
        <w:rPr>
          <w:rFonts w:ascii="Times New Roman" w:hAnsi="Times New Roman" w:cs="Times New Roman"/>
          <w:b/>
          <w:bCs/>
          <w:i w:val="0"/>
          <w:iCs w:val="0"/>
          <w:color w:val="auto"/>
          <w:sz w:val="22"/>
          <w:szCs w:val="22"/>
        </w:rPr>
        <w:t>S</w:t>
      </w:r>
      <w:r w:rsidRPr="00623472">
        <w:rPr>
          <w:rFonts w:ascii="Times New Roman" w:hAnsi="Times New Roman" w:cs="Times New Roman"/>
          <w:b/>
          <w:bCs/>
          <w:i w:val="0"/>
          <w:iCs w:val="0"/>
          <w:color w:val="auto"/>
          <w:sz w:val="22"/>
          <w:szCs w:val="22"/>
        </w:rPr>
        <w:fldChar w:fldCharType="begin"/>
      </w:r>
      <w:r w:rsidRPr="00623472">
        <w:rPr>
          <w:rFonts w:ascii="Times New Roman" w:hAnsi="Times New Roman" w:cs="Times New Roman"/>
          <w:b/>
          <w:bCs/>
          <w:i w:val="0"/>
          <w:iCs w:val="0"/>
          <w:color w:val="auto"/>
          <w:sz w:val="22"/>
          <w:szCs w:val="22"/>
        </w:rPr>
        <w:instrText xml:space="preserve"> SEQ Figure \* ARABIC </w:instrText>
      </w:r>
      <w:r w:rsidRPr="00623472">
        <w:rPr>
          <w:rFonts w:ascii="Times New Roman" w:hAnsi="Times New Roman" w:cs="Times New Roman"/>
          <w:b/>
          <w:bCs/>
          <w:i w:val="0"/>
          <w:iCs w:val="0"/>
          <w:color w:val="auto"/>
          <w:sz w:val="22"/>
          <w:szCs w:val="22"/>
        </w:rPr>
        <w:fldChar w:fldCharType="separate"/>
      </w:r>
      <w:r w:rsidRPr="00623472">
        <w:rPr>
          <w:rFonts w:ascii="Times New Roman" w:hAnsi="Times New Roman" w:cs="Times New Roman"/>
          <w:b/>
          <w:bCs/>
          <w:i w:val="0"/>
          <w:iCs w:val="0"/>
          <w:noProof/>
          <w:color w:val="auto"/>
          <w:sz w:val="22"/>
          <w:szCs w:val="22"/>
        </w:rPr>
        <w:t>4</w:t>
      </w:r>
      <w:r w:rsidRPr="00623472">
        <w:rPr>
          <w:rFonts w:ascii="Times New Roman" w:hAnsi="Times New Roman" w:cs="Times New Roman"/>
          <w:b/>
          <w:bCs/>
          <w:i w:val="0"/>
          <w:iCs w:val="0"/>
          <w:color w:val="auto"/>
          <w:sz w:val="22"/>
          <w:szCs w:val="22"/>
        </w:rPr>
        <w:fldChar w:fldCharType="end"/>
      </w:r>
      <w:r w:rsidRPr="00623472">
        <w:rPr>
          <w:rFonts w:ascii="Times New Roman" w:hAnsi="Times New Roman" w:cs="Times New Roman"/>
          <w:b/>
          <w:bCs/>
          <w:i w:val="0"/>
          <w:iCs w:val="0"/>
          <w:color w:val="auto"/>
          <w:sz w:val="22"/>
          <w:szCs w:val="22"/>
        </w:rPr>
        <w:t>.</w:t>
      </w:r>
      <w:r w:rsidRPr="0050352D">
        <w:rPr>
          <w:rFonts w:ascii="Times New Roman" w:hAnsi="Times New Roman" w:cs="Times New Roman"/>
          <w:i w:val="0"/>
          <w:iCs w:val="0"/>
          <w:color w:val="auto"/>
          <w:sz w:val="22"/>
          <w:szCs w:val="22"/>
        </w:rPr>
        <w:t xml:space="preserve"> Normal Q-Q Plot of Prostatic Gland Epithelial Diameter Thickness</w:t>
      </w:r>
      <w:r w:rsidR="00623472">
        <w:rPr>
          <w:rFonts w:ascii="Times New Roman" w:hAnsi="Times New Roman" w:cs="Times New Roman"/>
          <w:i w:val="0"/>
          <w:iCs w:val="0"/>
          <w:color w:val="auto"/>
          <w:sz w:val="22"/>
          <w:szCs w:val="22"/>
        </w:rPr>
        <w:t>.</w:t>
      </w:r>
    </w:p>
    <w:p w14:paraId="7E33D379" w14:textId="6B0B2953" w:rsidR="0050352D" w:rsidRDefault="0050352D" w:rsidP="0050352D">
      <w:pPr>
        <w:spacing w:line="240" w:lineRule="auto"/>
        <w:jc w:val="center"/>
        <w:rPr>
          <w:rFonts w:ascii="Times New Roman" w:hAnsi="Times New Roman" w:cs="Times New Roman"/>
          <w:sz w:val="24"/>
          <w:szCs w:val="24"/>
        </w:rPr>
      </w:pPr>
      <w:r>
        <w:rPr>
          <w:noProof/>
        </w:rPr>
        <w:lastRenderedPageBreak/>
        <w:drawing>
          <wp:inline distT="0" distB="0" distL="0" distR="0" wp14:anchorId="1EC9A44A" wp14:editId="448CDD1B">
            <wp:extent cx="5355590" cy="3515360"/>
            <wp:effectExtent l="0" t="0" r="0" b="8890"/>
            <wp:docPr id="7226785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55590" cy="3515360"/>
                    </a:xfrm>
                    <a:prstGeom prst="rect">
                      <a:avLst/>
                    </a:prstGeom>
                    <a:noFill/>
                    <a:ln>
                      <a:noFill/>
                    </a:ln>
                  </pic:spPr>
                </pic:pic>
              </a:graphicData>
            </a:graphic>
          </wp:inline>
        </w:drawing>
      </w:r>
    </w:p>
    <w:p w14:paraId="1724E6A0" w14:textId="7CAA4DCD" w:rsidR="0050352D" w:rsidRDefault="0050352D" w:rsidP="0050352D">
      <w:pPr>
        <w:pStyle w:val="Caption"/>
        <w:jc w:val="center"/>
        <w:rPr>
          <w:rFonts w:ascii="Times New Roman" w:hAnsi="Times New Roman" w:cs="Times New Roman"/>
          <w:i w:val="0"/>
          <w:iCs w:val="0"/>
          <w:color w:val="auto"/>
          <w:sz w:val="22"/>
          <w:szCs w:val="22"/>
        </w:rPr>
      </w:pPr>
      <w:r w:rsidRPr="00623472">
        <w:rPr>
          <w:rFonts w:ascii="Times New Roman" w:hAnsi="Times New Roman" w:cs="Times New Roman"/>
          <w:b/>
          <w:bCs/>
          <w:i w:val="0"/>
          <w:iCs w:val="0"/>
          <w:color w:val="auto"/>
          <w:sz w:val="22"/>
          <w:szCs w:val="22"/>
        </w:rPr>
        <w:t xml:space="preserve">Figure </w:t>
      </w:r>
      <w:r w:rsidR="00623472" w:rsidRPr="00623472">
        <w:rPr>
          <w:rFonts w:ascii="Times New Roman" w:hAnsi="Times New Roman" w:cs="Times New Roman"/>
          <w:b/>
          <w:bCs/>
          <w:i w:val="0"/>
          <w:iCs w:val="0"/>
          <w:color w:val="auto"/>
          <w:sz w:val="22"/>
          <w:szCs w:val="22"/>
        </w:rPr>
        <w:t>S</w:t>
      </w:r>
      <w:r w:rsidRPr="00623472">
        <w:rPr>
          <w:rFonts w:ascii="Times New Roman" w:hAnsi="Times New Roman" w:cs="Times New Roman"/>
          <w:b/>
          <w:bCs/>
          <w:i w:val="0"/>
          <w:iCs w:val="0"/>
          <w:color w:val="auto"/>
          <w:sz w:val="22"/>
          <w:szCs w:val="22"/>
        </w:rPr>
        <w:fldChar w:fldCharType="begin"/>
      </w:r>
      <w:r w:rsidRPr="00623472">
        <w:rPr>
          <w:rFonts w:ascii="Times New Roman" w:hAnsi="Times New Roman" w:cs="Times New Roman"/>
          <w:b/>
          <w:bCs/>
          <w:i w:val="0"/>
          <w:iCs w:val="0"/>
          <w:color w:val="auto"/>
          <w:sz w:val="22"/>
          <w:szCs w:val="22"/>
        </w:rPr>
        <w:instrText xml:space="preserve"> SEQ Figure \* ARABIC </w:instrText>
      </w:r>
      <w:r w:rsidRPr="00623472">
        <w:rPr>
          <w:rFonts w:ascii="Times New Roman" w:hAnsi="Times New Roman" w:cs="Times New Roman"/>
          <w:b/>
          <w:bCs/>
          <w:i w:val="0"/>
          <w:iCs w:val="0"/>
          <w:color w:val="auto"/>
          <w:sz w:val="22"/>
          <w:szCs w:val="22"/>
        </w:rPr>
        <w:fldChar w:fldCharType="separate"/>
      </w:r>
      <w:r w:rsidRPr="00623472">
        <w:rPr>
          <w:rFonts w:ascii="Times New Roman" w:hAnsi="Times New Roman" w:cs="Times New Roman"/>
          <w:b/>
          <w:bCs/>
          <w:i w:val="0"/>
          <w:iCs w:val="0"/>
          <w:noProof/>
          <w:color w:val="auto"/>
          <w:sz w:val="22"/>
          <w:szCs w:val="22"/>
        </w:rPr>
        <w:t>5</w:t>
      </w:r>
      <w:r w:rsidRPr="00623472">
        <w:rPr>
          <w:rFonts w:ascii="Times New Roman" w:hAnsi="Times New Roman" w:cs="Times New Roman"/>
          <w:b/>
          <w:bCs/>
          <w:i w:val="0"/>
          <w:iCs w:val="0"/>
          <w:color w:val="auto"/>
          <w:sz w:val="22"/>
          <w:szCs w:val="22"/>
        </w:rPr>
        <w:fldChar w:fldCharType="end"/>
      </w:r>
      <w:r w:rsidRPr="00623472">
        <w:rPr>
          <w:rFonts w:ascii="Times New Roman" w:hAnsi="Times New Roman" w:cs="Times New Roman"/>
          <w:b/>
          <w:bCs/>
          <w:i w:val="0"/>
          <w:iCs w:val="0"/>
          <w:color w:val="auto"/>
          <w:sz w:val="22"/>
          <w:szCs w:val="22"/>
        </w:rPr>
        <w:t>.</w:t>
      </w:r>
      <w:r w:rsidRPr="0050352D">
        <w:rPr>
          <w:rFonts w:ascii="Times New Roman" w:hAnsi="Times New Roman" w:cs="Times New Roman"/>
          <w:i w:val="0"/>
          <w:iCs w:val="0"/>
          <w:color w:val="auto"/>
          <w:sz w:val="22"/>
          <w:szCs w:val="22"/>
        </w:rPr>
        <w:t xml:space="preserve"> Normal Q-Q Plot of Prostate Weight</w:t>
      </w:r>
      <w:r w:rsidR="00623472">
        <w:rPr>
          <w:rFonts w:ascii="Times New Roman" w:hAnsi="Times New Roman" w:cs="Times New Roman"/>
          <w:i w:val="0"/>
          <w:iCs w:val="0"/>
          <w:color w:val="auto"/>
          <w:sz w:val="22"/>
          <w:szCs w:val="22"/>
        </w:rPr>
        <w:t>.</w:t>
      </w:r>
    </w:p>
    <w:p w14:paraId="0812FE26" w14:textId="77777777" w:rsidR="00623472" w:rsidRPr="00623472" w:rsidRDefault="00623472" w:rsidP="00623472"/>
    <w:p w14:paraId="2544BBF9" w14:textId="3853E6FC" w:rsidR="0050352D" w:rsidRDefault="0050352D" w:rsidP="0050352D">
      <w:pPr>
        <w:jc w:val="center"/>
        <w:rPr>
          <w:rFonts w:ascii="Times New Roman" w:hAnsi="Times New Roman" w:cs="Times New Roman"/>
          <w:sz w:val="24"/>
          <w:szCs w:val="24"/>
        </w:rPr>
      </w:pPr>
      <w:r>
        <w:rPr>
          <w:noProof/>
        </w:rPr>
        <w:drawing>
          <wp:inline distT="0" distB="0" distL="0" distR="0" wp14:anchorId="38B05DFC" wp14:editId="28D70AB1">
            <wp:extent cx="5406685" cy="3538847"/>
            <wp:effectExtent l="0" t="0" r="3810" b="5080"/>
            <wp:docPr id="93828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8080" cy="3539760"/>
                    </a:xfrm>
                    <a:prstGeom prst="rect">
                      <a:avLst/>
                    </a:prstGeom>
                    <a:noFill/>
                    <a:ln>
                      <a:noFill/>
                    </a:ln>
                  </pic:spPr>
                </pic:pic>
              </a:graphicData>
            </a:graphic>
          </wp:inline>
        </w:drawing>
      </w:r>
    </w:p>
    <w:p w14:paraId="14E829A8" w14:textId="5BACAB34" w:rsidR="0050352D" w:rsidRPr="0050352D" w:rsidRDefault="0050352D" w:rsidP="0050352D">
      <w:pPr>
        <w:pStyle w:val="Caption"/>
        <w:jc w:val="center"/>
        <w:rPr>
          <w:rFonts w:ascii="Times New Roman" w:hAnsi="Times New Roman" w:cs="Times New Roman"/>
          <w:i w:val="0"/>
          <w:iCs w:val="0"/>
          <w:color w:val="auto"/>
          <w:sz w:val="22"/>
          <w:szCs w:val="22"/>
        </w:rPr>
      </w:pPr>
      <w:r w:rsidRPr="00623472">
        <w:rPr>
          <w:rFonts w:ascii="Times New Roman" w:hAnsi="Times New Roman" w:cs="Times New Roman"/>
          <w:b/>
          <w:bCs/>
          <w:i w:val="0"/>
          <w:iCs w:val="0"/>
          <w:color w:val="auto"/>
          <w:sz w:val="22"/>
          <w:szCs w:val="22"/>
        </w:rPr>
        <w:t xml:space="preserve">Figure </w:t>
      </w:r>
      <w:r w:rsidR="00623472" w:rsidRPr="00623472">
        <w:rPr>
          <w:rFonts w:ascii="Times New Roman" w:hAnsi="Times New Roman" w:cs="Times New Roman"/>
          <w:b/>
          <w:bCs/>
          <w:i w:val="0"/>
          <w:iCs w:val="0"/>
          <w:color w:val="auto"/>
          <w:sz w:val="22"/>
          <w:szCs w:val="22"/>
        </w:rPr>
        <w:t>S</w:t>
      </w:r>
      <w:r w:rsidRPr="00623472">
        <w:rPr>
          <w:rFonts w:ascii="Times New Roman" w:hAnsi="Times New Roman" w:cs="Times New Roman"/>
          <w:b/>
          <w:bCs/>
          <w:i w:val="0"/>
          <w:iCs w:val="0"/>
          <w:color w:val="auto"/>
          <w:sz w:val="22"/>
          <w:szCs w:val="22"/>
        </w:rPr>
        <w:fldChar w:fldCharType="begin"/>
      </w:r>
      <w:r w:rsidRPr="00623472">
        <w:rPr>
          <w:rFonts w:ascii="Times New Roman" w:hAnsi="Times New Roman" w:cs="Times New Roman"/>
          <w:b/>
          <w:bCs/>
          <w:i w:val="0"/>
          <w:iCs w:val="0"/>
          <w:color w:val="auto"/>
          <w:sz w:val="22"/>
          <w:szCs w:val="22"/>
        </w:rPr>
        <w:instrText xml:space="preserve"> SEQ Figure \* ARABIC </w:instrText>
      </w:r>
      <w:r w:rsidRPr="00623472">
        <w:rPr>
          <w:rFonts w:ascii="Times New Roman" w:hAnsi="Times New Roman" w:cs="Times New Roman"/>
          <w:b/>
          <w:bCs/>
          <w:i w:val="0"/>
          <w:iCs w:val="0"/>
          <w:color w:val="auto"/>
          <w:sz w:val="22"/>
          <w:szCs w:val="22"/>
        </w:rPr>
        <w:fldChar w:fldCharType="separate"/>
      </w:r>
      <w:r w:rsidRPr="00623472">
        <w:rPr>
          <w:rFonts w:ascii="Times New Roman" w:hAnsi="Times New Roman" w:cs="Times New Roman"/>
          <w:b/>
          <w:bCs/>
          <w:i w:val="0"/>
          <w:iCs w:val="0"/>
          <w:noProof/>
          <w:color w:val="auto"/>
          <w:sz w:val="22"/>
          <w:szCs w:val="22"/>
        </w:rPr>
        <w:t>6</w:t>
      </w:r>
      <w:r w:rsidRPr="00623472">
        <w:rPr>
          <w:rFonts w:ascii="Times New Roman" w:hAnsi="Times New Roman" w:cs="Times New Roman"/>
          <w:b/>
          <w:bCs/>
          <w:i w:val="0"/>
          <w:iCs w:val="0"/>
          <w:color w:val="auto"/>
          <w:sz w:val="22"/>
          <w:szCs w:val="22"/>
        </w:rPr>
        <w:fldChar w:fldCharType="end"/>
      </w:r>
      <w:r w:rsidRPr="00623472">
        <w:rPr>
          <w:rFonts w:ascii="Times New Roman" w:hAnsi="Times New Roman" w:cs="Times New Roman"/>
          <w:b/>
          <w:bCs/>
          <w:i w:val="0"/>
          <w:iCs w:val="0"/>
          <w:color w:val="auto"/>
          <w:sz w:val="22"/>
          <w:szCs w:val="22"/>
        </w:rPr>
        <w:t>.</w:t>
      </w:r>
      <w:r w:rsidRPr="0050352D">
        <w:rPr>
          <w:rFonts w:ascii="Times New Roman" w:hAnsi="Times New Roman" w:cs="Times New Roman"/>
          <w:i w:val="0"/>
          <w:iCs w:val="0"/>
          <w:color w:val="auto"/>
          <w:sz w:val="22"/>
          <w:szCs w:val="22"/>
        </w:rPr>
        <w:t xml:space="preserve"> Normal Q-Q Plot of Prostatic Index</w:t>
      </w:r>
    </w:p>
    <w:p w14:paraId="2C65B3CB" w14:textId="7C14E05D" w:rsidR="00CF0B05" w:rsidRDefault="00CF0B05">
      <w:pPr>
        <w:rPr>
          <w:rFonts w:ascii="Times New Roman" w:hAnsi="Times New Roman" w:cs="Times New Roman"/>
          <w:b/>
          <w:bCs/>
        </w:rPr>
      </w:pPr>
    </w:p>
    <w:p w14:paraId="0F4CC685" w14:textId="0F6883CF" w:rsidR="00623472" w:rsidRDefault="00623472">
      <w:pPr>
        <w:rPr>
          <w:rFonts w:ascii="Times New Roman" w:hAnsi="Times New Roman" w:cs="Times New Roman"/>
          <w:b/>
          <w:bCs/>
        </w:rPr>
      </w:pPr>
      <w:r>
        <w:rPr>
          <w:rFonts w:ascii="Times New Roman" w:hAnsi="Times New Roman" w:cs="Times New Roman"/>
          <w:b/>
          <w:bCs/>
        </w:rPr>
        <w:t>\</w:t>
      </w:r>
    </w:p>
    <w:p w14:paraId="1CCB2124" w14:textId="08E5C565" w:rsidR="00782CDD" w:rsidRPr="00782CDD" w:rsidRDefault="00782CDD" w:rsidP="00623472">
      <w:pPr>
        <w:pStyle w:val="Caption"/>
        <w:spacing w:before="240"/>
        <w:rPr>
          <w:rFonts w:ascii="Times New Roman" w:hAnsi="Times New Roman" w:cs="Times New Roman"/>
          <w:i w:val="0"/>
          <w:iCs w:val="0"/>
          <w:sz w:val="22"/>
          <w:szCs w:val="22"/>
        </w:rPr>
      </w:pPr>
      <w:r w:rsidRPr="00623472">
        <w:rPr>
          <w:rFonts w:ascii="Times New Roman" w:hAnsi="Times New Roman" w:cs="Times New Roman"/>
          <w:b/>
          <w:bCs/>
          <w:i w:val="0"/>
          <w:iCs w:val="0"/>
          <w:color w:val="auto"/>
          <w:sz w:val="22"/>
          <w:szCs w:val="22"/>
        </w:rPr>
        <w:lastRenderedPageBreak/>
        <w:t xml:space="preserve">Table </w:t>
      </w:r>
      <w:r w:rsidR="00623472" w:rsidRPr="00623472">
        <w:rPr>
          <w:rFonts w:ascii="Times New Roman" w:hAnsi="Times New Roman" w:cs="Times New Roman"/>
          <w:b/>
          <w:bCs/>
          <w:i w:val="0"/>
          <w:iCs w:val="0"/>
          <w:color w:val="auto"/>
          <w:sz w:val="22"/>
          <w:szCs w:val="22"/>
        </w:rPr>
        <w:t>S</w:t>
      </w:r>
      <w:r w:rsidRPr="00623472">
        <w:rPr>
          <w:rFonts w:ascii="Times New Roman" w:hAnsi="Times New Roman" w:cs="Times New Roman"/>
          <w:b/>
          <w:bCs/>
          <w:i w:val="0"/>
          <w:iCs w:val="0"/>
          <w:color w:val="auto"/>
          <w:sz w:val="22"/>
          <w:szCs w:val="22"/>
        </w:rPr>
        <w:fldChar w:fldCharType="begin"/>
      </w:r>
      <w:r w:rsidRPr="00623472">
        <w:rPr>
          <w:rFonts w:ascii="Times New Roman" w:hAnsi="Times New Roman" w:cs="Times New Roman"/>
          <w:b/>
          <w:bCs/>
          <w:i w:val="0"/>
          <w:iCs w:val="0"/>
          <w:color w:val="auto"/>
          <w:sz w:val="22"/>
          <w:szCs w:val="22"/>
        </w:rPr>
        <w:instrText xml:space="preserve"> SEQ Table \* ARABIC </w:instrText>
      </w:r>
      <w:r w:rsidRPr="00623472">
        <w:rPr>
          <w:rFonts w:ascii="Times New Roman" w:hAnsi="Times New Roman" w:cs="Times New Roman"/>
          <w:b/>
          <w:bCs/>
          <w:i w:val="0"/>
          <w:iCs w:val="0"/>
          <w:color w:val="auto"/>
          <w:sz w:val="22"/>
          <w:szCs w:val="22"/>
        </w:rPr>
        <w:fldChar w:fldCharType="separate"/>
      </w:r>
      <w:r w:rsidRPr="00623472">
        <w:rPr>
          <w:rFonts w:ascii="Times New Roman" w:hAnsi="Times New Roman" w:cs="Times New Roman"/>
          <w:b/>
          <w:bCs/>
          <w:i w:val="0"/>
          <w:iCs w:val="0"/>
          <w:noProof/>
          <w:color w:val="auto"/>
          <w:sz w:val="22"/>
          <w:szCs w:val="22"/>
        </w:rPr>
        <w:t>1</w:t>
      </w:r>
      <w:r w:rsidRPr="00623472">
        <w:rPr>
          <w:rFonts w:ascii="Times New Roman" w:hAnsi="Times New Roman" w:cs="Times New Roman"/>
          <w:b/>
          <w:bCs/>
          <w:i w:val="0"/>
          <w:iCs w:val="0"/>
          <w:color w:val="auto"/>
          <w:sz w:val="22"/>
          <w:szCs w:val="22"/>
        </w:rPr>
        <w:fldChar w:fldCharType="end"/>
      </w:r>
      <w:r w:rsidRPr="00623472">
        <w:rPr>
          <w:rFonts w:ascii="Times New Roman" w:hAnsi="Times New Roman" w:cs="Times New Roman"/>
          <w:b/>
          <w:bCs/>
          <w:i w:val="0"/>
          <w:iCs w:val="0"/>
          <w:color w:val="auto"/>
          <w:sz w:val="22"/>
          <w:szCs w:val="22"/>
        </w:rPr>
        <w:t>.</w:t>
      </w:r>
      <w:r w:rsidRPr="00782CDD">
        <w:rPr>
          <w:rFonts w:ascii="Times New Roman" w:hAnsi="Times New Roman" w:cs="Times New Roman"/>
          <w:i w:val="0"/>
          <w:iCs w:val="0"/>
          <w:color w:val="auto"/>
          <w:sz w:val="22"/>
          <w:szCs w:val="22"/>
        </w:rPr>
        <w:t xml:space="preserve"> Parametric Outcome (Epithelial Thickness</w:t>
      </w:r>
      <w:r w:rsidRPr="00623472">
        <w:rPr>
          <w:rFonts w:ascii="Times New Roman" w:hAnsi="Times New Roman" w:cs="Times New Roman"/>
          <w:i w:val="0"/>
          <w:iCs w:val="0"/>
          <w:color w:val="auto"/>
          <w:sz w:val="22"/>
          <w:szCs w:val="22"/>
        </w:rPr>
        <w:t>)</w:t>
      </w:r>
      <w:r w:rsidR="00623472" w:rsidRPr="00623472">
        <w:rPr>
          <w:rFonts w:ascii="Times New Roman" w:hAnsi="Times New Roman" w:cs="Times New Roman"/>
          <w:i w:val="0"/>
          <w:iCs w:val="0"/>
          <w:color w:val="auto"/>
          <w:sz w:val="22"/>
          <w:szCs w:val="22"/>
        </w:rPr>
        <w:t>.</w:t>
      </w:r>
    </w:p>
    <w:tbl>
      <w:tblPr>
        <w:tblStyle w:val="PlainTable2"/>
        <w:tblW w:w="5000" w:type="pct"/>
        <w:jc w:val="center"/>
        <w:tblLook w:val="0720" w:firstRow="1" w:lastRow="0" w:firstColumn="0" w:lastColumn="1" w:noHBand="1" w:noVBand="1"/>
      </w:tblPr>
      <w:tblGrid>
        <w:gridCol w:w="3871"/>
        <w:gridCol w:w="2164"/>
        <w:gridCol w:w="2991"/>
      </w:tblGrid>
      <w:tr w:rsidR="00782CDD" w:rsidRPr="00782CDD" w14:paraId="5DC2D9A3" w14:textId="77777777" w:rsidTr="00623472">
        <w:trPr>
          <w:cnfStyle w:val="100000000000" w:firstRow="1" w:lastRow="0" w:firstColumn="0" w:lastColumn="0" w:oddVBand="0" w:evenVBand="0" w:oddHBand="0" w:evenHBand="0" w:firstRowFirstColumn="0" w:firstRowLastColumn="0" w:lastRowFirstColumn="0" w:lastRowLastColumn="0"/>
          <w:jc w:val="center"/>
        </w:trPr>
        <w:tc>
          <w:tcPr>
            <w:tcW w:w="2144" w:type="pct"/>
            <w:hideMark/>
          </w:tcPr>
          <w:p w14:paraId="79419E27"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Variable</w:t>
            </w:r>
          </w:p>
        </w:tc>
        <w:tc>
          <w:tcPr>
            <w:tcW w:w="1199" w:type="pct"/>
            <w:hideMark/>
          </w:tcPr>
          <w:p w14:paraId="655D4304"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Statistic</w:t>
            </w:r>
          </w:p>
        </w:tc>
        <w:tc>
          <w:tcPr>
            <w:cnfStyle w:val="000100000000" w:firstRow="0" w:lastRow="0" w:firstColumn="0" w:lastColumn="1" w:oddVBand="0" w:evenVBand="0" w:oddHBand="0" w:evenHBand="0" w:firstRowFirstColumn="0" w:firstRowLastColumn="0" w:lastRowFirstColumn="0" w:lastRowLastColumn="0"/>
            <w:tcW w:w="1657" w:type="pct"/>
            <w:hideMark/>
          </w:tcPr>
          <w:p w14:paraId="45E0D7C7"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Interpretation</w:t>
            </w:r>
          </w:p>
        </w:tc>
      </w:tr>
      <w:tr w:rsidR="00782CDD" w:rsidRPr="00782CDD" w14:paraId="14E75B9A" w14:textId="77777777" w:rsidTr="00623472">
        <w:trPr>
          <w:jc w:val="center"/>
        </w:trPr>
        <w:tc>
          <w:tcPr>
            <w:tcW w:w="2144" w:type="pct"/>
            <w:hideMark/>
          </w:tcPr>
          <w:p w14:paraId="17243515"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Epithelial Thickness</w:t>
            </w:r>
          </w:p>
        </w:tc>
        <w:tc>
          <w:tcPr>
            <w:tcW w:w="1199" w:type="pct"/>
            <w:hideMark/>
          </w:tcPr>
          <w:p w14:paraId="63152B90"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η² = 0.667</w:t>
            </w:r>
          </w:p>
        </w:tc>
        <w:tc>
          <w:tcPr>
            <w:cnfStyle w:val="000100000000" w:firstRow="0" w:lastRow="0" w:firstColumn="0" w:lastColumn="1" w:oddVBand="0" w:evenVBand="0" w:oddHBand="0" w:evenHBand="0" w:firstRowFirstColumn="0" w:firstRowLastColumn="0" w:lastRowFirstColumn="0" w:lastRowLastColumn="0"/>
            <w:tcW w:w="1657" w:type="pct"/>
            <w:hideMark/>
          </w:tcPr>
          <w:p w14:paraId="3E351159" w14:textId="77777777" w:rsidR="00782CDD" w:rsidRPr="00782CDD" w:rsidRDefault="00782CDD" w:rsidP="00782CDD">
            <w:pPr>
              <w:spacing w:after="160" w:line="259" w:lineRule="auto"/>
              <w:rPr>
                <w:rFonts w:ascii="Times New Roman" w:hAnsi="Times New Roman" w:cs="Times New Roman"/>
                <w:b w:val="0"/>
                <w:bCs w:val="0"/>
                <w:lang w:val="en-ID"/>
              </w:rPr>
            </w:pPr>
            <w:r w:rsidRPr="00782CDD">
              <w:rPr>
                <w:rFonts w:ascii="Times New Roman" w:hAnsi="Times New Roman" w:cs="Times New Roman"/>
                <w:b w:val="0"/>
                <w:bCs w:val="0"/>
                <w:lang w:val="en-ID"/>
              </w:rPr>
              <w:t>Large effect</w:t>
            </w:r>
          </w:p>
        </w:tc>
      </w:tr>
    </w:tbl>
    <w:p w14:paraId="1FAEF216" w14:textId="77777777" w:rsidR="00782CDD" w:rsidRDefault="00782CDD" w:rsidP="00782CDD">
      <w:pPr>
        <w:pStyle w:val="Caption"/>
        <w:jc w:val="center"/>
        <w:rPr>
          <w:rFonts w:ascii="Times New Roman" w:hAnsi="Times New Roman" w:cs="Times New Roman"/>
          <w:i w:val="0"/>
          <w:iCs w:val="0"/>
          <w:color w:val="auto"/>
          <w:sz w:val="22"/>
          <w:szCs w:val="22"/>
        </w:rPr>
      </w:pPr>
    </w:p>
    <w:p w14:paraId="5C823BB3" w14:textId="4C2D821F" w:rsidR="00782CDD" w:rsidRPr="00782CDD" w:rsidRDefault="00782CDD" w:rsidP="00623472">
      <w:pPr>
        <w:pStyle w:val="Caption"/>
        <w:rPr>
          <w:rFonts w:ascii="Times New Roman" w:hAnsi="Times New Roman" w:cs="Times New Roman"/>
          <w:i w:val="0"/>
          <w:iCs w:val="0"/>
          <w:color w:val="auto"/>
          <w:sz w:val="22"/>
          <w:szCs w:val="22"/>
        </w:rPr>
      </w:pPr>
      <w:r w:rsidRPr="00623472">
        <w:rPr>
          <w:rFonts w:ascii="Times New Roman" w:hAnsi="Times New Roman" w:cs="Times New Roman"/>
          <w:b/>
          <w:bCs/>
          <w:i w:val="0"/>
          <w:iCs w:val="0"/>
          <w:color w:val="auto"/>
          <w:sz w:val="22"/>
          <w:szCs w:val="22"/>
        </w:rPr>
        <w:t xml:space="preserve">Table </w:t>
      </w:r>
      <w:r w:rsidR="00623472" w:rsidRPr="00623472">
        <w:rPr>
          <w:rFonts w:ascii="Times New Roman" w:hAnsi="Times New Roman" w:cs="Times New Roman"/>
          <w:b/>
          <w:bCs/>
          <w:i w:val="0"/>
          <w:iCs w:val="0"/>
          <w:color w:val="auto"/>
          <w:sz w:val="22"/>
          <w:szCs w:val="22"/>
        </w:rPr>
        <w:t>S</w:t>
      </w:r>
      <w:r w:rsidRPr="00623472">
        <w:rPr>
          <w:rFonts w:ascii="Times New Roman" w:hAnsi="Times New Roman" w:cs="Times New Roman"/>
          <w:b/>
          <w:bCs/>
          <w:i w:val="0"/>
          <w:iCs w:val="0"/>
          <w:color w:val="auto"/>
          <w:sz w:val="22"/>
          <w:szCs w:val="22"/>
        </w:rPr>
        <w:fldChar w:fldCharType="begin"/>
      </w:r>
      <w:r w:rsidRPr="00623472">
        <w:rPr>
          <w:rFonts w:ascii="Times New Roman" w:hAnsi="Times New Roman" w:cs="Times New Roman"/>
          <w:b/>
          <w:bCs/>
          <w:i w:val="0"/>
          <w:iCs w:val="0"/>
          <w:color w:val="auto"/>
          <w:sz w:val="22"/>
          <w:szCs w:val="22"/>
        </w:rPr>
        <w:instrText xml:space="preserve"> SEQ Table \* ARABIC </w:instrText>
      </w:r>
      <w:r w:rsidRPr="00623472">
        <w:rPr>
          <w:rFonts w:ascii="Times New Roman" w:hAnsi="Times New Roman" w:cs="Times New Roman"/>
          <w:b/>
          <w:bCs/>
          <w:i w:val="0"/>
          <w:iCs w:val="0"/>
          <w:color w:val="auto"/>
          <w:sz w:val="22"/>
          <w:szCs w:val="22"/>
        </w:rPr>
        <w:fldChar w:fldCharType="separate"/>
      </w:r>
      <w:r w:rsidRPr="00623472">
        <w:rPr>
          <w:rFonts w:ascii="Times New Roman" w:hAnsi="Times New Roman" w:cs="Times New Roman"/>
          <w:b/>
          <w:bCs/>
          <w:i w:val="0"/>
          <w:iCs w:val="0"/>
          <w:noProof/>
          <w:color w:val="auto"/>
          <w:sz w:val="22"/>
          <w:szCs w:val="22"/>
        </w:rPr>
        <w:t>2</w:t>
      </w:r>
      <w:r w:rsidRPr="00623472">
        <w:rPr>
          <w:rFonts w:ascii="Times New Roman" w:hAnsi="Times New Roman" w:cs="Times New Roman"/>
          <w:b/>
          <w:bCs/>
          <w:i w:val="0"/>
          <w:iCs w:val="0"/>
          <w:color w:val="auto"/>
          <w:sz w:val="22"/>
          <w:szCs w:val="22"/>
        </w:rPr>
        <w:fldChar w:fldCharType="end"/>
      </w:r>
      <w:r w:rsidRPr="00623472">
        <w:rPr>
          <w:rFonts w:ascii="Times New Roman" w:hAnsi="Times New Roman" w:cs="Times New Roman"/>
          <w:b/>
          <w:bCs/>
          <w:i w:val="0"/>
          <w:iCs w:val="0"/>
          <w:color w:val="auto"/>
          <w:sz w:val="22"/>
          <w:szCs w:val="22"/>
        </w:rPr>
        <w:t>.</w:t>
      </w:r>
      <w:r w:rsidRPr="00782CDD">
        <w:rPr>
          <w:rFonts w:ascii="Times New Roman" w:hAnsi="Times New Roman" w:cs="Times New Roman"/>
          <w:i w:val="0"/>
          <w:iCs w:val="0"/>
          <w:color w:val="auto"/>
          <w:sz w:val="22"/>
          <w:szCs w:val="22"/>
        </w:rPr>
        <w:t xml:space="preserve"> AR Expression (Mann–Whitney, r = Z / √N)</w:t>
      </w:r>
      <w:r w:rsidR="00623472">
        <w:rPr>
          <w:rFonts w:ascii="Times New Roman" w:hAnsi="Times New Roman" w:cs="Times New Roman"/>
          <w:i w:val="0"/>
          <w:iCs w:val="0"/>
          <w:color w:val="auto"/>
          <w:sz w:val="22"/>
          <w:szCs w:val="22"/>
        </w:rPr>
        <w:t>.</w:t>
      </w:r>
    </w:p>
    <w:tbl>
      <w:tblPr>
        <w:tblStyle w:val="PlainTable2"/>
        <w:tblW w:w="5000" w:type="pct"/>
        <w:jc w:val="center"/>
        <w:tblLook w:val="0720" w:firstRow="1" w:lastRow="0" w:firstColumn="0" w:lastColumn="1" w:noHBand="1" w:noVBand="1"/>
      </w:tblPr>
      <w:tblGrid>
        <w:gridCol w:w="2784"/>
        <w:gridCol w:w="1659"/>
        <w:gridCol w:w="1437"/>
        <w:gridCol w:w="3146"/>
      </w:tblGrid>
      <w:tr w:rsidR="00782CDD" w:rsidRPr="00782CDD" w14:paraId="75742D0F" w14:textId="77777777" w:rsidTr="00623472">
        <w:trPr>
          <w:cnfStyle w:val="100000000000" w:firstRow="1" w:lastRow="0" w:firstColumn="0" w:lastColumn="0" w:oddVBand="0" w:evenVBand="0" w:oddHBand="0" w:evenHBand="0" w:firstRowFirstColumn="0" w:firstRowLastColumn="0" w:lastRowFirstColumn="0" w:lastRowLastColumn="0"/>
          <w:jc w:val="center"/>
        </w:trPr>
        <w:tc>
          <w:tcPr>
            <w:tcW w:w="1542" w:type="pct"/>
            <w:hideMark/>
          </w:tcPr>
          <w:p w14:paraId="037BEB59"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Comparison</w:t>
            </w:r>
          </w:p>
        </w:tc>
        <w:tc>
          <w:tcPr>
            <w:tcW w:w="919" w:type="pct"/>
            <w:hideMark/>
          </w:tcPr>
          <w:p w14:paraId="44007997"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Z</w:t>
            </w:r>
          </w:p>
        </w:tc>
        <w:tc>
          <w:tcPr>
            <w:tcW w:w="796" w:type="pct"/>
            <w:hideMark/>
          </w:tcPr>
          <w:p w14:paraId="614581E6"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r</w:t>
            </w:r>
          </w:p>
        </w:tc>
        <w:tc>
          <w:tcPr>
            <w:cnfStyle w:val="000100000000" w:firstRow="0" w:lastRow="0" w:firstColumn="0" w:lastColumn="1" w:oddVBand="0" w:evenVBand="0" w:oddHBand="0" w:evenHBand="0" w:firstRowFirstColumn="0" w:firstRowLastColumn="0" w:lastRowFirstColumn="0" w:lastRowLastColumn="0"/>
            <w:tcW w:w="1743" w:type="pct"/>
            <w:hideMark/>
          </w:tcPr>
          <w:p w14:paraId="429551E9"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Interpretation</w:t>
            </w:r>
          </w:p>
        </w:tc>
      </w:tr>
      <w:tr w:rsidR="00782CDD" w:rsidRPr="00782CDD" w14:paraId="6047B986" w14:textId="77777777" w:rsidTr="00623472">
        <w:trPr>
          <w:jc w:val="center"/>
        </w:trPr>
        <w:tc>
          <w:tcPr>
            <w:tcW w:w="1542" w:type="pct"/>
            <w:hideMark/>
          </w:tcPr>
          <w:p w14:paraId="04F19B5A"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N vs KN</w:t>
            </w:r>
          </w:p>
        </w:tc>
        <w:tc>
          <w:tcPr>
            <w:tcW w:w="919" w:type="pct"/>
            <w:hideMark/>
          </w:tcPr>
          <w:p w14:paraId="43E18BC2"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–2.478</w:t>
            </w:r>
          </w:p>
        </w:tc>
        <w:tc>
          <w:tcPr>
            <w:tcW w:w="796" w:type="pct"/>
            <w:hideMark/>
          </w:tcPr>
          <w:p w14:paraId="3EBB76EE"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0.716</w:t>
            </w:r>
          </w:p>
        </w:tc>
        <w:tc>
          <w:tcPr>
            <w:cnfStyle w:val="000100000000" w:firstRow="0" w:lastRow="0" w:firstColumn="0" w:lastColumn="1" w:oddVBand="0" w:evenVBand="0" w:oddHBand="0" w:evenHBand="0" w:firstRowFirstColumn="0" w:firstRowLastColumn="0" w:lastRowFirstColumn="0" w:lastRowLastColumn="0"/>
            <w:tcW w:w="1743" w:type="pct"/>
            <w:hideMark/>
          </w:tcPr>
          <w:p w14:paraId="38CE600E" w14:textId="77777777" w:rsidR="00782CDD" w:rsidRPr="00782CDD" w:rsidRDefault="00782CDD" w:rsidP="00782CDD">
            <w:pPr>
              <w:spacing w:after="160" w:line="259" w:lineRule="auto"/>
              <w:rPr>
                <w:rFonts w:ascii="Times New Roman" w:hAnsi="Times New Roman" w:cs="Times New Roman"/>
                <w:b w:val="0"/>
                <w:bCs w:val="0"/>
                <w:lang w:val="en-ID"/>
              </w:rPr>
            </w:pPr>
            <w:r w:rsidRPr="00782CDD">
              <w:rPr>
                <w:rFonts w:ascii="Times New Roman" w:hAnsi="Times New Roman" w:cs="Times New Roman"/>
                <w:b w:val="0"/>
                <w:bCs w:val="0"/>
                <w:lang w:val="en-ID"/>
              </w:rPr>
              <w:t>Large</w:t>
            </w:r>
          </w:p>
        </w:tc>
      </w:tr>
      <w:tr w:rsidR="00782CDD" w:rsidRPr="00782CDD" w14:paraId="696E8D13" w14:textId="77777777" w:rsidTr="00623472">
        <w:trPr>
          <w:jc w:val="center"/>
        </w:trPr>
        <w:tc>
          <w:tcPr>
            <w:tcW w:w="1542" w:type="pct"/>
            <w:hideMark/>
          </w:tcPr>
          <w:p w14:paraId="3AA52B9D"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N vs P2</w:t>
            </w:r>
          </w:p>
        </w:tc>
        <w:tc>
          <w:tcPr>
            <w:tcW w:w="919" w:type="pct"/>
            <w:hideMark/>
          </w:tcPr>
          <w:p w14:paraId="6D86E905"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–2.994</w:t>
            </w:r>
          </w:p>
        </w:tc>
        <w:tc>
          <w:tcPr>
            <w:tcW w:w="796" w:type="pct"/>
            <w:hideMark/>
          </w:tcPr>
          <w:p w14:paraId="6BA64D7D"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0.865</w:t>
            </w:r>
          </w:p>
        </w:tc>
        <w:tc>
          <w:tcPr>
            <w:cnfStyle w:val="000100000000" w:firstRow="0" w:lastRow="0" w:firstColumn="0" w:lastColumn="1" w:oddVBand="0" w:evenVBand="0" w:oddHBand="0" w:evenHBand="0" w:firstRowFirstColumn="0" w:firstRowLastColumn="0" w:lastRowFirstColumn="0" w:lastRowLastColumn="0"/>
            <w:tcW w:w="1743" w:type="pct"/>
            <w:hideMark/>
          </w:tcPr>
          <w:p w14:paraId="65F7AB2B" w14:textId="77777777" w:rsidR="00782CDD" w:rsidRPr="00782CDD" w:rsidRDefault="00782CDD" w:rsidP="00782CDD">
            <w:pPr>
              <w:spacing w:after="160" w:line="259" w:lineRule="auto"/>
              <w:rPr>
                <w:rFonts w:ascii="Times New Roman" w:hAnsi="Times New Roman" w:cs="Times New Roman"/>
                <w:b w:val="0"/>
                <w:bCs w:val="0"/>
                <w:lang w:val="en-ID"/>
              </w:rPr>
            </w:pPr>
            <w:r w:rsidRPr="00782CDD">
              <w:rPr>
                <w:rFonts w:ascii="Times New Roman" w:hAnsi="Times New Roman" w:cs="Times New Roman"/>
                <w:b w:val="0"/>
                <w:bCs w:val="0"/>
                <w:lang w:val="en-ID"/>
              </w:rPr>
              <w:t>Large</w:t>
            </w:r>
          </w:p>
        </w:tc>
      </w:tr>
      <w:tr w:rsidR="00782CDD" w:rsidRPr="00782CDD" w14:paraId="0983EB07" w14:textId="77777777" w:rsidTr="00623472">
        <w:trPr>
          <w:jc w:val="center"/>
        </w:trPr>
        <w:tc>
          <w:tcPr>
            <w:tcW w:w="1542" w:type="pct"/>
            <w:hideMark/>
          </w:tcPr>
          <w:p w14:paraId="512706CA"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KN vs KP</w:t>
            </w:r>
          </w:p>
        </w:tc>
        <w:tc>
          <w:tcPr>
            <w:tcW w:w="919" w:type="pct"/>
            <w:hideMark/>
          </w:tcPr>
          <w:p w14:paraId="613C5B02"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–2.329</w:t>
            </w:r>
          </w:p>
        </w:tc>
        <w:tc>
          <w:tcPr>
            <w:tcW w:w="796" w:type="pct"/>
            <w:hideMark/>
          </w:tcPr>
          <w:p w14:paraId="637C3D95"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0.673</w:t>
            </w:r>
          </w:p>
        </w:tc>
        <w:tc>
          <w:tcPr>
            <w:cnfStyle w:val="000100000000" w:firstRow="0" w:lastRow="0" w:firstColumn="0" w:lastColumn="1" w:oddVBand="0" w:evenVBand="0" w:oddHBand="0" w:evenHBand="0" w:firstRowFirstColumn="0" w:firstRowLastColumn="0" w:lastRowFirstColumn="0" w:lastRowLastColumn="0"/>
            <w:tcW w:w="1743" w:type="pct"/>
            <w:hideMark/>
          </w:tcPr>
          <w:p w14:paraId="30535F83" w14:textId="77777777" w:rsidR="00782CDD" w:rsidRPr="00782CDD" w:rsidRDefault="00782CDD" w:rsidP="00782CDD">
            <w:pPr>
              <w:spacing w:after="160" w:line="259" w:lineRule="auto"/>
              <w:rPr>
                <w:rFonts w:ascii="Times New Roman" w:hAnsi="Times New Roman" w:cs="Times New Roman"/>
                <w:b w:val="0"/>
                <w:bCs w:val="0"/>
                <w:lang w:val="en-ID"/>
              </w:rPr>
            </w:pPr>
            <w:r w:rsidRPr="00782CDD">
              <w:rPr>
                <w:rFonts w:ascii="Times New Roman" w:hAnsi="Times New Roman" w:cs="Times New Roman"/>
                <w:b w:val="0"/>
                <w:bCs w:val="0"/>
                <w:lang w:val="en-ID"/>
              </w:rPr>
              <w:t>Large</w:t>
            </w:r>
          </w:p>
        </w:tc>
      </w:tr>
      <w:tr w:rsidR="00782CDD" w:rsidRPr="00782CDD" w14:paraId="38B59813" w14:textId="77777777" w:rsidTr="00623472">
        <w:trPr>
          <w:jc w:val="center"/>
        </w:trPr>
        <w:tc>
          <w:tcPr>
            <w:tcW w:w="1542" w:type="pct"/>
            <w:hideMark/>
          </w:tcPr>
          <w:p w14:paraId="24DC1521"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KN vs P1</w:t>
            </w:r>
          </w:p>
        </w:tc>
        <w:tc>
          <w:tcPr>
            <w:tcW w:w="919" w:type="pct"/>
            <w:hideMark/>
          </w:tcPr>
          <w:p w14:paraId="2A236590"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–2.347</w:t>
            </w:r>
          </w:p>
        </w:tc>
        <w:tc>
          <w:tcPr>
            <w:tcW w:w="796" w:type="pct"/>
            <w:hideMark/>
          </w:tcPr>
          <w:p w14:paraId="2AFBFF3C"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0.677</w:t>
            </w:r>
          </w:p>
        </w:tc>
        <w:tc>
          <w:tcPr>
            <w:cnfStyle w:val="000100000000" w:firstRow="0" w:lastRow="0" w:firstColumn="0" w:lastColumn="1" w:oddVBand="0" w:evenVBand="0" w:oddHBand="0" w:evenHBand="0" w:firstRowFirstColumn="0" w:firstRowLastColumn="0" w:lastRowFirstColumn="0" w:lastRowLastColumn="0"/>
            <w:tcW w:w="1743" w:type="pct"/>
            <w:hideMark/>
          </w:tcPr>
          <w:p w14:paraId="207B63EF" w14:textId="77777777" w:rsidR="00782CDD" w:rsidRPr="00782CDD" w:rsidRDefault="00782CDD" w:rsidP="00782CDD">
            <w:pPr>
              <w:spacing w:after="160" w:line="259" w:lineRule="auto"/>
              <w:rPr>
                <w:rFonts w:ascii="Times New Roman" w:hAnsi="Times New Roman" w:cs="Times New Roman"/>
                <w:b w:val="0"/>
                <w:bCs w:val="0"/>
                <w:lang w:val="en-ID"/>
              </w:rPr>
            </w:pPr>
            <w:r w:rsidRPr="00782CDD">
              <w:rPr>
                <w:rFonts w:ascii="Times New Roman" w:hAnsi="Times New Roman" w:cs="Times New Roman"/>
                <w:b w:val="0"/>
                <w:bCs w:val="0"/>
                <w:lang w:val="en-ID"/>
              </w:rPr>
              <w:t>Large</w:t>
            </w:r>
          </w:p>
        </w:tc>
      </w:tr>
      <w:tr w:rsidR="00782CDD" w:rsidRPr="00782CDD" w14:paraId="18A6035E" w14:textId="77777777" w:rsidTr="00623472">
        <w:trPr>
          <w:jc w:val="center"/>
        </w:trPr>
        <w:tc>
          <w:tcPr>
            <w:tcW w:w="1542" w:type="pct"/>
            <w:hideMark/>
          </w:tcPr>
          <w:p w14:paraId="2997D8FC"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KP vs P2</w:t>
            </w:r>
          </w:p>
        </w:tc>
        <w:tc>
          <w:tcPr>
            <w:tcW w:w="919" w:type="pct"/>
            <w:hideMark/>
          </w:tcPr>
          <w:p w14:paraId="416C0B59"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–2.945</w:t>
            </w:r>
          </w:p>
        </w:tc>
        <w:tc>
          <w:tcPr>
            <w:tcW w:w="796" w:type="pct"/>
            <w:hideMark/>
          </w:tcPr>
          <w:p w14:paraId="68FC19F7"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0.850</w:t>
            </w:r>
          </w:p>
        </w:tc>
        <w:tc>
          <w:tcPr>
            <w:cnfStyle w:val="000100000000" w:firstRow="0" w:lastRow="0" w:firstColumn="0" w:lastColumn="1" w:oddVBand="0" w:evenVBand="0" w:oddHBand="0" w:evenHBand="0" w:firstRowFirstColumn="0" w:firstRowLastColumn="0" w:lastRowFirstColumn="0" w:lastRowLastColumn="0"/>
            <w:tcW w:w="1743" w:type="pct"/>
            <w:hideMark/>
          </w:tcPr>
          <w:p w14:paraId="2A7D0142" w14:textId="77777777" w:rsidR="00782CDD" w:rsidRPr="00782CDD" w:rsidRDefault="00782CDD" w:rsidP="00782CDD">
            <w:pPr>
              <w:spacing w:after="160" w:line="259" w:lineRule="auto"/>
              <w:rPr>
                <w:rFonts w:ascii="Times New Roman" w:hAnsi="Times New Roman" w:cs="Times New Roman"/>
                <w:b w:val="0"/>
                <w:bCs w:val="0"/>
                <w:lang w:val="en-ID"/>
              </w:rPr>
            </w:pPr>
            <w:r w:rsidRPr="00782CDD">
              <w:rPr>
                <w:rFonts w:ascii="Times New Roman" w:hAnsi="Times New Roman" w:cs="Times New Roman"/>
                <w:b w:val="0"/>
                <w:bCs w:val="0"/>
                <w:lang w:val="en-ID"/>
              </w:rPr>
              <w:t>Large</w:t>
            </w:r>
          </w:p>
        </w:tc>
      </w:tr>
      <w:tr w:rsidR="00782CDD" w:rsidRPr="00782CDD" w14:paraId="70DA76ED" w14:textId="77777777" w:rsidTr="00623472">
        <w:trPr>
          <w:jc w:val="center"/>
        </w:trPr>
        <w:tc>
          <w:tcPr>
            <w:tcW w:w="1542" w:type="pct"/>
            <w:hideMark/>
          </w:tcPr>
          <w:p w14:paraId="33DBDE14"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P1 vs P2</w:t>
            </w:r>
          </w:p>
        </w:tc>
        <w:tc>
          <w:tcPr>
            <w:tcW w:w="919" w:type="pct"/>
            <w:hideMark/>
          </w:tcPr>
          <w:p w14:paraId="14E37032"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–2.898</w:t>
            </w:r>
          </w:p>
        </w:tc>
        <w:tc>
          <w:tcPr>
            <w:tcW w:w="796" w:type="pct"/>
            <w:hideMark/>
          </w:tcPr>
          <w:p w14:paraId="7453FA37"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0.836</w:t>
            </w:r>
          </w:p>
        </w:tc>
        <w:tc>
          <w:tcPr>
            <w:cnfStyle w:val="000100000000" w:firstRow="0" w:lastRow="0" w:firstColumn="0" w:lastColumn="1" w:oddVBand="0" w:evenVBand="0" w:oddHBand="0" w:evenHBand="0" w:firstRowFirstColumn="0" w:firstRowLastColumn="0" w:lastRowFirstColumn="0" w:lastRowLastColumn="0"/>
            <w:tcW w:w="1743" w:type="pct"/>
            <w:hideMark/>
          </w:tcPr>
          <w:p w14:paraId="54B2F7D5" w14:textId="77777777" w:rsidR="00782CDD" w:rsidRPr="00782CDD" w:rsidRDefault="00782CDD" w:rsidP="00782CDD">
            <w:pPr>
              <w:spacing w:after="160" w:line="259" w:lineRule="auto"/>
              <w:rPr>
                <w:rFonts w:ascii="Times New Roman" w:hAnsi="Times New Roman" w:cs="Times New Roman"/>
                <w:b w:val="0"/>
                <w:bCs w:val="0"/>
                <w:lang w:val="en-ID"/>
              </w:rPr>
            </w:pPr>
            <w:r w:rsidRPr="00782CDD">
              <w:rPr>
                <w:rFonts w:ascii="Times New Roman" w:hAnsi="Times New Roman" w:cs="Times New Roman"/>
                <w:b w:val="0"/>
                <w:bCs w:val="0"/>
                <w:lang w:val="en-ID"/>
              </w:rPr>
              <w:t>Large</w:t>
            </w:r>
          </w:p>
        </w:tc>
      </w:tr>
    </w:tbl>
    <w:p w14:paraId="4AC995EC" w14:textId="77777777" w:rsidR="00782CDD" w:rsidRPr="00782CDD" w:rsidRDefault="00782CDD" w:rsidP="00782CDD">
      <w:pPr>
        <w:jc w:val="center"/>
        <w:rPr>
          <w:rFonts w:ascii="Times New Roman" w:hAnsi="Times New Roman" w:cs="Times New Roman"/>
        </w:rPr>
      </w:pPr>
    </w:p>
    <w:p w14:paraId="68EAD9F3" w14:textId="4C93014C" w:rsidR="00782CDD" w:rsidRPr="00782CDD" w:rsidRDefault="00782CDD" w:rsidP="00623472">
      <w:pPr>
        <w:pStyle w:val="Caption"/>
        <w:rPr>
          <w:rFonts w:ascii="Times New Roman" w:hAnsi="Times New Roman" w:cs="Times New Roman"/>
          <w:i w:val="0"/>
          <w:iCs w:val="0"/>
          <w:color w:val="auto"/>
          <w:sz w:val="22"/>
          <w:szCs w:val="22"/>
        </w:rPr>
      </w:pPr>
      <w:r w:rsidRPr="00623472">
        <w:rPr>
          <w:rFonts w:ascii="Times New Roman" w:hAnsi="Times New Roman" w:cs="Times New Roman"/>
          <w:b/>
          <w:bCs/>
          <w:i w:val="0"/>
          <w:iCs w:val="0"/>
          <w:color w:val="auto"/>
          <w:sz w:val="22"/>
          <w:szCs w:val="22"/>
        </w:rPr>
        <w:t xml:space="preserve">Table </w:t>
      </w:r>
      <w:r w:rsidR="00623472" w:rsidRPr="00623472">
        <w:rPr>
          <w:rFonts w:ascii="Times New Roman" w:hAnsi="Times New Roman" w:cs="Times New Roman"/>
          <w:b/>
          <w:bCs/>
          <w:i w:val="0"/>
          <w:iCs w:val="0"/>
          <w:color w:val="auto"/>
          <w:sz w:val="22"/>
          <w:szCs w:val="22"/>
        </w:rPr>
        <w:t>S</w:t>
      </w:r>
      <w:r w:rsidRPr="00623472">
        <w:rPr>
          <w:rFonts w:ascii="Times New Roman" w:hAnsi="Times New Roman" w:cs="Times New Roman"/>
          <w:b/>
          <w:bCs/>
          <w:i w:val="0"/>
          <w:iCs w:val="0"/>
          <w:color w:val="auto"/>
          <w:sz w:val="22"/>
          <w:szCs w:val="22"/>
        </w:rPr>
        <w:fldChar w:fldCharType="begin"/>
      </w:r>
      <w:r w:rsidRPr="00623472">
        <w:rPr>
          <w:rFonts w:ascii="Times New Roman" w:hAnsi="Times New Roman" w:cs="Times New Roman"/>
          <w:b/>
          <w:bCs/>
          <w:i w:val="0"/>
          <w:iCs w:val="0"/>
          <w:color w:val="auto"/>
          <w:sz w:val="22"/>
          <w:szCs w:val="22"/>
        </w:rPr>
        <w:instrText xml:space="preserve"> SEQ Table \* ARABIC </w:instrText>
      </w:r>
      <w:r w:rsidRPr="00623472">
        <w:rPr>
          <w:rFonts w:ascii="Times New Roman" w:hAnsi="Times New Roman" w:cs="Times New Roman"/>
          <w:b/>
          <w:bCs/>
          <w:i w:val="0"/>
          <w:iCs w:val="0"/>
          <w:color w:val="auto"/>
          <w:sz w:val="22"/>
          <w:szCs w:val="22"/>
        </w:rPr>
        <w:fldChar w:fldCharType="separate"/>
      </w:r>
      <w:r w:rsidRPr="00623472">
        <w:rPr>
          <w:rFonts w:ascii="Times New Roman" w:hAnsi="Times New Roman" w:cs="Times New Roman"/>
          <w:b/>
          <w:bCs/>
          <w:i w:val="0"/>
          <w:iCs w:val="0"/>
          <w:noProof/>
          <w:color w:val="auto"/>
          <w:sz w:val="22"/>
          <w:szCs w:val="22"/>
        </w:rPr>
        <w:t>3</w:t>
      </w:r>
      <w:r w:rsidRPr="00623472">
        <w:rPr>
          <w:rFonts w:ascii="Times New Roman" w:hAnsi="Times New Roman" w:cs="Times New Roman"/>
          <w:b/>
          <w:bCs/>
          <w:i w:val="0"/>
          <w:iCs w:val="0"/>
          <w:color w:val="auto"/>
          <w:sz w:val="22"/>
          <w:szCs w:val="22"/>
        </w:rPr>
        <w:fldChar w:fldCharType="end"/>
      </w:r>
      <w:r w:rsidRPr="00623472">
        <w:rPr>
          <w:rFonts w:ascii="Times New Roman" w:hAnsi="Times New Roman" w:cs="Times New Roman"/>
          <w:b/>
          <w:bCs/>
          <w:i w:val="0"/>
          <w:iCs w:val="0"/>
          <w:color w:val="auto"/>
          <w:sz w:val="22"/>
          <w:szCs w:val="22"/>
        </w:rPr>
        <w:t>.</w:t>
      </w:r>
      <w:r w:rsidRPr="00782CDD">
        <w:rPr>
          <w:rFonts w:ascii="Times New Roman" w:hAnsi="Times New Roman" w:cs="Times New Roman"/>
          <w:i w:val="0"/>
          <w:iCs w:val="0"/>
          <w:color w:val="auto"/>
          <w:sz w:val="22"/>
          <w:szCs w:val="22"/>
        </w:rPr>
        <w:t xml:space="preserve"> FGF-2 Expression</w:t>
      </w:r>
      <w:r w:rsidR="00623472">
        <w:rPr>
          <w:rFonts w:ascii="Times New Roman" w:hAnsi="Times New Roman" w:cs="Times New Roman"/>
          <w:i w:val="0"/>
          <w:iCs w:val="0"/>
          <w:color w:val="auto"/>
          <w:sz w:val="22"/>
          <w:szCs w:val="22"/>
        </w:rPr>
        <w:t>.</w:t>
      </w:r>
    </w:p>
    <w:tbl>
      <w:tblPr>
        <w:tblStyle w:val="PlainTable2"/>
        <w:tblW w:w="5000" w:type="pct"/>
        <w:jc w:val="center"/>
        <w:tblLook w:val="0720" w:firstRow="1" w:lastRow="0" w:firstColumn="0" w:lastColumn="1" w:noHBand="1" w:noVBand="1"/>
      </w:tblPr>
      <w:tblGrid>
        <w:gridCol w:w="2784"/>
        <w:gridCol w:w="1659"/>
        <w:gridCol w:w="1437"/>
        <w:gridCol w:w="3146"/>
      </w:tblGrid>
      <w:tr w:rsidR="00782CDD" w:rsidRPr="00782CDD" w14:paraId="4C873549" w14:textId="77777777" w:rsidTr="00623472">
        <w:trPr>
          <w:cnfStyle w:val="100000000000" w:firstRow="1" w:lastRow="0" w:firstColumn="0" w:lastColumn="0" w:oddVBand="0" w:evenVBand="0" w:oddHBand="0" w:evenHBand="0" w:firstRowFirstColumn="0" w:firstRowLastColumn="0" w:lastRowFirstColumn="0" w:lastRowLastColumn="0"/>
          <w:jc w:val="center"/>
        </w:trPr>
        <w:tc>
          <w:tcPr>
            <w:tcW w:w="1542" w:type="pct"/>
            <w:hideMark/>
          </w:tcPr>
          <w:p w14:paraId="154236C7" w14:textId="77777777" w:rsidR="00782CDD" w:rsidRPr="00782CDD" w:rsidRDefault="00782CDD" w:rsidP="00782CDD">
            <w:pPr>
              <w:spacing w:after="160" w:line="259" w:lineRule="auto"/>
              <w:jc w:val="center"/>
              <w:rPr>
                <w:rFonts w:ascii="Times New Roman" w:hAnsi="Times New Roman" w:cs="Times New Roman"/>
                <w:lang w:val="en-ID"/>
              </w:rPr>
            </w:pPr>
            <w:r w:rsidRPr="00782CDD">
              <w:rPr>
                <w:rFonts w:ascii="Times New Roman" w:hAnsi="Times New Roman" w:cs="Times New Roman"/>
                <w:lang w:val="en-ID"/>
              </w:rPr>
              <w:t>Comparison</w:t>
            </w:r>
          </w:p>
        </w:tc>
        <w:tc>
          <w:tcPr>
            <w:tcW w:w="919" w:type="pct"/>
            <w:hideMark/>
          </w:tcPr>
          <w:p w14:paraId="283C3514"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Z</w:t>
            </w:r>
          </w:p>
        </w:tc>
        <w:tc>
          <w:tcPr>
            <w:tcW w:w="796" w:type="pct"/>
            <w:hideMark/>
          </w:tcPr>
          <w:p w14:paraId="28CD105E"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r</w:t>
            </w:r>
          </w:p>
        </w:tc>
        <w:tc>
          <w:tcPr>
            <w:cnfStyle w:val="000100000000" w:firstRow="0" w:lastRow="0" w:firstColumn="0" w:lastColumn="1" w:oddVBand="0" w:evenVBand="0" w:oddHBand="0" w:evenHBand="0" w:firstRowFirstColumn="0" w:firstRowLastColumn="0" w:lastRowFirstColumn="0" w:lastRowLastColumn="0"/>
            <w:tcW w:w="1743" w:type="pct"/>
            <w:hideMark/>
          </w:tcPr>
          <w:p w14:paraId="5DF9A04B"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Interpretation</w:t>
            </w:r>
          </w:p>
        </w:tc>
      </w:tr>
      <w:tr w:rsidR="00782CDD" w:rsidRPr="00782CDD" w14:paraId="2EA52061" w14:textId="77777777" w:rsidTr="00623472">
        <w:trPr>
          <w:jc w:val="center"/>
        </w:trPr>
        <w:tc>
          <w:tcPr>
            <w:tcW w:w="1542" w:type="pct"/>
            <w:hideMark/>
          </w:tcPr>
          <w:p w14:paraId="7A141BC4"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N vs KN</w:t>
            </w:r>
          </w:p>
        </w:tc>
        <w:tc>
          <w:tcPr>
            <w:tcW w:w="919" w:type="pct"/>
            <w:hideMark/>
          </w:tcPr>
          <w:p w14:paraId="707A1DC5"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–2.939</w:t>
            </w:r>
          </w:p>
        </w:tc>
        <w:tc>
          <w:tcPr>
            <w:tcW w:w="796" w:type="pct"/>
            <w:hideMark/>
          </w:tcPr>
          <w:p w14:paraId="17D4FA3E"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0.848</w:t>
            </w:r>
          </w:p>
        </w:tc>
        <w:tc>
          <w:tcPr>
            <w:cnfStyle w:val="000100000000" w:firstRow="0" w:lastRow="0" w:firstColumn="0" w:lastColumn="1" w:oddVBand="0" w:evenVBand="0" w:oddHBand="0" w:evenHBand="0" w:firstRowFirstColumn="0" w:firstRowLastColumn="0" w:lastRowFirstColumn="0" w:lastRowLastColumn="0"/>
            <w:tcW w:w="1743" w:type="pct"/>
            <w:hideMark/>
          </w:tcPr>
          <w:p w14:paraId="6090D0BF" w14:textId="77777777" w:rsidR="00782CDD" w:rsidRPr="00782CDD" w:rsidRDefault="00782CDD" w:rsidP="00782CDD">
            <w:pPr>
              <w:spacing w:after="160" w:line="259" w:lineRule="auto"/>
              <w:rPr>
                <w:rFonts w:ascii="Times New Roman" w:hAnsi="Times New Roman" w:cs="Times New Roman"/>
                <w:b w:val="0"/>
                <w:bCs w:val="0"/>
                <w:lang w:val="en-ID"/>
              </w:rPr>
            </w:pPr>
            <w:r w:rsidRPr="00782CDD">
              <w:rPr>
                <w:rFonts w:ascii="Times New Roman" w:hAnsi="Times New Roman" w:cs="Times New Roman"/>
                <w:b w:val="0"/>
                <w:bCs w:val="0"/>
                <w:lang w:val="en-ID"/>
              </w:rPr>
              <w:t>Large</w:t>
            </w:r>
          </w:p>
        </w:tc>
      </w:tr>
      <w:tr w:rsidR="00782CDD" w:rsidRPr="00782CDD" w14:paraId="21C9B9BD" w14:textId="77777777" w:rsidTr="00623472">
        <w:trPr>
          <w:jc w:val="center"/>
        </w:trPr>
        <w:tc>
          <w:tcPr>
            <w:tcW w:w="1542" w:type="pct"/>
            <w:hideMark/>
          </w:tcPr>
          <w:p w14:paraId="0FD7FFC9"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N vs P2</w:t>
            </w:r>
          </w:p>
        </w:tc>
        <w:tc>
          <w:tcPr>
            <w:tcW w:w="919" w:type="pct"/>
            <w:hideMark/>
          </w:tcPr>
          <w:p w14:paraId="6C7C6DA0"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–2.342</w:t>
            </w:r>
          </w:p>
        </w:tc>
        <w:tc>
          <w:tcPr>
            <w:tcW w:w="796" w:type="pct"/>
            <w:hideMark/>
          </w:tcPr>
          <w:p w14:paraId="7C868862"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0.676</w:t>
            </w:r>
          </w:p>
        </w:tc>
        <w:tc>
          <w:tcPr>
            <w:cnfStyle w:val="000100000000" w:firstRow="0" w:lastRow="0" w:firstColumn="0" w:lastColumn="1" w:oddVBand="0" w:evenVBand="0" w:oddHBand="0" w:evenHBand="0" w:firstRowFirstColumn="0" w:firstRowLastColumn="0" w:lastRowFirstColumn="0" w:lastRowLastColumn="0"/>
            <w:tcW w:w="1743" w:type="pct"/>
            <w:hideMark/>
          </w:tcPr>
          <w:p w14:paraId="502B2225" w14:textId="77777777" w:rsidR="00782CDD" w:rsidRPr="00782CDD" w:rsidRDefault="00782CDD" w:rsidP="00782CDD">
            <w:pPr>
              <w:spacing w:after="160" w:line="259" w:lineRule="auto"/>
              <w:rPr>
                <w:rFonts w:ascii="Times New Roman" w:hAnsi="Times New Roman" w:cs="Times New Roman"/>
                <w:b w:val="0"/>
                <w:bCs w:val="0"/>
                <w:lang w:val="en-ID"/>
              </w:rPr>
            </w:pPr>
            <w:r w:rsidRPr="00782CDD">
              <w:rPr>
                <w:rFonts w:ascii="Times New Roman" w:hAnsi="Times New Roman" w:cs="Times New Roman"/>
                <w:b w:val="0"/>
                <w:bCs w:val="0"/>
                <w:lang w:val="en-ID"/>
              </w:rPr>
              <w:t>Large</w:t>
            </w:r>
          </w:p>
        </w:tc>
      </w:tr>
      <w:tr w:rsidR="00782CDD" w:rsidRPr="00782CDD" w14:paraId="2AFB9396" w14:textId="77777777" w:rsidTr="00623472">
        <w:trPr>
          <w:jc w:val="center"/>
        </w:trPr>
        <w:tc>
          <w:tcPr>
            <w:tcW w:w="1542" w:type="pct"/>
            <w:hideMark/>
          </w:tcPr>
          <w:p w14:paraId="52E74866"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KN vs KP</w:t>
            </w:r>
          </w:p>
        </w:tc>
        <w:tc>
          <w:tcPr>
            <w:tcW w:w="919" w:type="pct"/>
            <w:hideMark/>
          </w:tcPr>
          <w:p w14:paraId="0DD14880"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–2.913</w:t>
            </w:r>
          </w:p>
        </w:tc>
        <w:tc>
          <w:tcPr>
            <w:tcW w:w="796" w:type="pct"/>
            <w:hideMark/>
          </w:tcPr>
          <w:p w14:paraId="30D70901"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0.841</w:t>
            </w:r>
          </w:p>
        </w:tc>
        <w:tc>
          <w:tcPr>
            <w:cnfStyle w:val="000100000000" w:firstRow="0" w:lastRow="0" w:firstColumn="0" w:lastColumn="1" w:oddVBand="0" w:evenVBand="0" w:oddHBand="0" w:evenHBand="0" w:firstRowFirstColumn="0" w:firstRowLastColumn="0" w:lastRowFirstColumn="0" w:lastRowLastColumn="0"/>
            <w:tcW w:w="1743" w:type="pct"/>
            <w:hideMark/>
          </w:tcPr>
          <w:p w14:paraId="44812F2C" w14:textId="77777777" w:rsidR="00782CDD" w:rsidRPr="00782CDD" w:rsidRDefault="00782CDD" w:rsidP="00782CDD">
            <w:pPr>
              <w:spacing w:after="160" w:line="259" w:lineRule="auto"/>
              <w:rPr>
                <w:rFonts w:ascii="Times New Roman" w:hAnsi="Times New Roman" w:cs="Times New Roman"/>
                <w:b w:val="0"/>
                <w:bCs w:val="0"/>
                <w:lang w:val="en-ID"/>
              </w:rPr>
            </w:pPr>
            <w:r w:rsidRPr="00782CDD">
              <w:rPr>
                <w:rFonts w:ascii="Times New Roman" w:hAnsi="Times New Roman" w:cs="Times New Roman"/>
                <w:b w:val="0"/>
                <w:bCs w:val="0"/>
                <w:lang w:val="en-ID"/>
              </w:rPr>
              <w:t>Large</w:t>
            </w:r>
          </w:p>
        </w:tc>
      </w:tr>
      <w:tr w:rsidR="00782CDD" w:rsidRPr="00782CDD" w14:paraId="6EDC5CE9" w14:textId="77777777" w:rsidTr="00623472">
        <w:trPr>
          <w:jc w:val="center"/>
        </w:trPr>
        <w:tc>
          <w:tcPr>
            <w:tcW w:w="1542" w:type="pct"/>
            <w:hideMark/>
          </w:tcPr>
          <w:p w14:paraId="1059AADA"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KN vs P1</w:t>
            </w:r>
          </w:p>
        </w:tc>
        <w:tc>
          <w:tcPr>
            <w:tcW w:w="919" w:type="pct"/>
            <w:hideMark/>
          </w:tcPr>
          <w:p w14:paraId="5AFC1A00"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–2.115</w:t>
            </w:r>
          </w:p>
        </w:tc>
        <w:tc>
          <w:tcPr>
            <w:tcW w:w="796" w:type="pct"/>
            <w:hideMark/>
          </w:tcPr>
          <w:p w14:paraId="147E63AB"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0.611</w:t>
            </w:r>
          </w:p>
        </w:tc>
        <w:tc>
          <w:tcPr>
            <w:cnfStyle w:val="000100000000" w:firstRow="0" w:lastRow="0" w:firstColumn="0" w:lastColumn="1" w:oddVBand="0" w:evenVBand="0" w:oddHBand="0" w:evenHBand="0" w:firstRowFirstColumn="0" w:firstRowLastColumn="0" w:lastRowFirstColumn="0" w:lastRowLastColumn="0"/>
            <w:tcW w:w="1743" w:type="pct"/>
            <w:hideMark/>
          </w:tcPr>
          <w:p w14:paraId="4FC25FA7" w14:textId="77777777" w:rsidR="00782CDD" w:rsidRPr="00782CDD" w:rsidRDefault="00782CDD" w:rsidP="00782CDD">
            <w:pPr>
              <w:spacing w:after="160" w:line="259" w:lineRule="auto"/>
              <w:rPr>
                <w:rFonts w:ascii="Times New Roman" w:hAnsi="Times New Roman" w:cs="Times New Roman"/>
                <w:b w:val="0"/>
                <w:bCs w:val="0"/>
                <w:lang w:val="en-ID"/>
              </w:rPr>
            </w:pPr>
            <w:r w:rsidRPr="00782CDD">
              <w:rPr>
                <w:rFonts w:ascii="Times New Roman" w:hAnsi="Times New Roman" w:cs="Times New Roman"/>
                <w:b w:val="0"/>
                <w:bCs w:val="0"/>
                <w:lang w:val="en-ID"/>
              </w:rPr>
              <w:t>Large</w:t>
            </w:r>
          </w:p>
        </w:tc>
      </w:tr>
      <w:tr w:rsidR="00782CDD" w:rsidRPr="00782CDD" w14:paraId="204AECBD" w14:textId="77777777" w:rsidTr="00623472">
        <w:trPr>
          <w:jc w:val="center"/>
        </w:trPr>
        <w:tc>
          <w:tcPr>
            <w:tcW w:w="1542" w:type="pct"/>
            <w:hideMark/>
          </w:tcPr>
          <w:p w14:paraId="16E54F48"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KP vs P2</w:t>
            </w:r>
          </w:p>
        </w:tc>
        <w:tc>
          <w:tcPr>
            <w:tcW w:w="919" w:type="pct"/>
            <w:hideMark/>
          </w:tcPr>
          <w:p w14:paraId="761F41B6"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–2.221</w:t>
            </w:r>
          </w:p>
        </w:tc>
        <w:tc>
          <w:tcPr>
            <w:tcW w:w="796" w:type="pct"/>
            <w:hideMark/>
          </w:tcPr>
          <w:p w14:paraId="2828EB0A"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0.641</w:t>
            </w:r>
          </w:p>
        </w:tc>
        <w:tc>
          <w:tcPr>
            <w:cnfStyle w:val="000100000000" w:firstRow="0" w:lastRow="0" w:firstColumn="0" w:lastColumn="1" w:oddVBand="0" w:evenVBand="0" w:oddHBand="0" w:evenHBand="0" w:firstRowFirstColumn="0" w:firstRowLastColumn="0" w:lastRowFirstColumn="0" w:lastRowLastColumn="0"/>
            <w:tcW w:w="1743" w:type="pct"/>
            <w:hideMark/>
          </w:tcPr>
          <w:p w14:paraId="44CDA54A" w14:textId="77777777" w:rsidR="00782CDD" w:rsidRPr="00782CDD" w:rsidRDefault="00782CDD" w:rsidP="00782CDD">
            <w:pPr>
              <w:spacing w:after="160" w:line="259" w:lineRule="auto"/>
              <w:rPr>
                <w:rFonts w:ascii="Times New Roman" w:hAnsi="Times New Roman" w:cs="Times New Roman"/>
                <w:b w:val="0"/>
                <w:bCs w:val="0"/>
                <w:lang w:val="en-ID"/>
              </w:rPr>
            </w:pPr>
            <w:r w:rsidRPr="00782CDD">
              <w:rPr>
                <w:rFonts w:ascii="Times New Roman" w:hAnsi="Times New Roman" w:cs="Times New Roman"/>
                <w:b w:val="0"/>
                <w:bCs w:val="0"/>
                <w:lang w:val="en-ID"/>
              </w:rPr>
              <w:t>Large</w:t>
            </w:r>
          </w:p>
        </w:tc>
      </w:tr>
    </w:tbl>
    <w:p w14:paraId="44ABE537" w14:textId="77777777" w:rsidR="00782CDD" w:rsidRDefault="00782CDD">
      <w:pPr>
        <w:rPr>
          <w:rFonts w:ascii="Times New Roman" w:hAnsi="Times New Roman" w:cs="Times New Roman"/>
        </w:rPr>
      </w:pPr>
    </w:p>
    <w:p w14:paraId="3365AED4" w14:textId="3EA5979A" w:rsidR="00782CDD" w:rsidRPr="00782CDD" w:rsidRDefault="00782CDD" w:rsidP="00623472">
      <w:pPr>
        <w:pStyle w:val="Caption"/>
        <w:rPr>
          <w:rFonts w:ascii="Times New Roman" w:hAnsi="Times New Roman" w:cs="Times New Roman"/>
          <w:i w:val="0"/>
          <w:iCs w:val="0"/>
          <w:color w:val="auto"/>
          <w:sz w:val="22"/>
          <w:szCs w:val="22"/>
        </w:rPr>
      </w:pPr>
      <w:r w:rsidRPr="00782CDD">
        <w:rPr>
          <w:rFonts w:ascii="Times New Roman" w:hAnsi="Times New Roman" w:cs="Times New Roman"/>
          <w:i w:val="0"/>
          <w:iCs w:val="0"/>
          <w:color w:val="auto"/>
          <w:sz w:val="22"/>
          <w:szCs w:val="22"/>
        </w:rPr>
        <w:t xml:space="preserve">Table </w:t>
      </w:r>
      <w:r w:rsidR="00623472">
        <w:rPr>
          <w:rFonts w:ascii="Times New Roman" w:hAnsi="Times New Roman" w:cs="Times New Roman"/>
          <w:i w:val="0"/>
          <w:iCs w:val="0"/>
          <w:color w:val="auto"/>
          <w:sz w:val="22"/>
          <w:szCs w:val="22"/>
        </w:rPr>
        <w:t>S</w:t>
      </w:r>
      <w:r w:rsidRPr="00782CDD">
        <w:rPr>
          <w:rFonts w:ascii="Times New Roman" w:hAnsi="Times New Roman" w:cs="Times New Roman"/>
          <w:i w:val="0"/>
          <w:iCs w:val="0"/>
          <w:color w:val="auto"/>
          <w:sz w:val="22"/>
          <w:szCs w:val="22"/>
        </w:rPr>
        <w:fldChar w:fldCharType="begin"/>
      </w:r>
      <w:r w:rsidRPr="00782CDD">
        <w:rPr>
          <w:rFonts w:ascii="Times New Roman" w:hAnsi="Times New Roman" w:cs="Times New Roman"/>
          <w:i w:val="0"/>
          <w:iCs w:val="0"/>
          <w:color w:val="auto"/>
          <w:sz w:val="22"/>
          <w:szCs w:val="22"/>
        </w:rPr>
        <w:instrText xml:space="preserve"> SEQ Table \* ARABIC </w:instrText>
      </w:r>
      <w:r w:rsidRPr="00782CDD">
        <w:rPr>
          <w:rFonts w:ascii="Times New Roman" w:hAnsi="Times New Roman" w:cs="Times New Roman"/>
          <w:i w:val="0"/>
          <w:iCs w:val="0"/>
          <w:color w:val="auto"/>
          <w:sz w:val="22"/>
          <w:szCs w:val="22"/>
        </w:rPr>
        <w:fldChar w:fldCharType="separate"/>
      </w:r>
      <w:r>
        <w:rPr>
          <w:rFonts w:ascii="Times New Roman" w:hAnsi="Times New Roman" w:cs="Times New Roman"/>
          <w:i w:val="0"/>
          <w:iCs w:val="0"/>
          <w:noProof/>
          <w:color w:val="auto"/>
          <w:sz w:val="22"/>
          <w:szCs w:val="22"/>
        </w:rPr>
        <w:t>4</w:t>
      </w:r>
      <w:r w:rsidRPr="00782CDD">
        <w:rPr>
          <w:rFonts w:ascii="Times New Roman" w:hAnsi="Times New Roman" w:cs="Times New Roman"/>
          <w:i w:val="0"/>
          <w:iCs w:val="0"/>
          <w:color w:val="auto"/>
          <w:sz w:val="22"/>
          <w:szCs w:val="22"/>
        </w:rPr>
        <w:fldChar w:fldCharType="end"/>
      </w:r>
      <w:r w:rsidRPr="00782CDD">
        <w:rPr>
          <w:rFonts w:ascii="Times New Roman" w:hAnsi="Times New Roman" w:cs="Times New Roman"/>
          <w:i w:val="0"/>
          <w:iCs w:val="0"/>
          <w:color w:val="auto"/>
          <w:sz w:val="22"/>
          <w:szCs w:val="22"/>
        </w:rPr>
        <w:t>. TGF-β Expression</w:t>
      </w:r>
      <w:r w:rsidR="00623472">
        <w:rPr>
          <w:rFonts w:ascii="Times New Roman" w:hAnsi="Times New Roman" w:cs="Times New Roman"/>
          <w:i w:val="0"/>
          <w:iCs w:val="0"/>
          <w:color w:val="auto"/>
          <w:sz w:val="22"/>
          <w:szCs w:val="22"/>
        </w:rPr>
        <w:t>.</w:t>
      </w:r>
    </w:p>
    <w:tbl>
      <w:tblPr>
        <w:tblStyle w:val="PlainTable2"/>
        <w:tblW w:w="5000" w:type="pct"/>
        <w:jc w:val="center"/>
        <w:tblLook w:val="0720" w:firstRow="1" w:lastRow="0" w:firstColumn="0" w:lastColumn="1" w:noHBand="1" w:noVBand="1"/>
      </w:tblPr>
      <w:tblGrid>
        <w:gridCol w:w="2784"/>
        <w:gridCol w:w="1659"/>
        <w:gridCol w:w="1437"/>
        <w:gridCol w:w="3146"/>
      </w:tblGrid>
      <w:tr w:rsidR="00782CDD" w:rsidRPr="00782CDD" w14:paraId="761BDF23" w14:textId="77777777" w:rsidTr="00623472">
        <w:trPr>
          <w:cnfStyle w:val="100000000000" w:firstRow="1" w:lastRow="0" w:firstColumn="0" w:lastColumn="0" w:oddVBand="0" w:evenVBand="0" w:oddHBand="0" w:evenHBand="0" w:firstRowFirstColumn="0" w:firstRowLastColumn="0" w:lastRowFirstColumn="0" w:lastRowLastColumn="0"/>
          <w:jc w:val="center"/>
        </w:trPr>
        <w:tc>
          <w:tcPr>
            <w:tcW w:w="1542" w:type="pct"/>
            <w:hideMark/>
          </w:tcPr>
          <w:p w14:paraId="5904DDC1"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Comparison</w:t>
            </w:r>
          </w:p>
        </w:tc>
        <w:tc>
          <w:tcPr>
            <w:tcW w:w="919" w:type="pct"/>
            <w:hideMark/>
          </w:tcPr>
          <w:p w14:paraId="2ABC23EF"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Z</w:t>
            </w:r>
          </w:p>
        </w:tc>
        <w:tc>
          <w:tcPr>
            <w:tcW w:w="796" w:type="pct"/>
            <w:hideMark/>
          </w:tcPr>
          <w:p w14:paraId="0EBB541B"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r</w:t>
            </w:r>
          </w:p>
        </w:tc>
        <w:tc>
          <w:tcPr>
            <w:cnfStyle w:val="000100000000" w:firstRow="0" w:lastRow="0" w:firstColumn="0" w:lastColumn="1" w:oddVBand="0" w:evenVBand="0" w:oddHBand="0" w:evenHBand="0" w:firstRowFirstColumn="0" w:firstRowLastColumn="0" w:lastRowFirstColumn="0" w:lastRowLastColumn="0"/>
            <w:tcW w:w="1743" w:type="pct"/>
            <w:hideMark/>
          </w:tcPr>
          <w:p w14:paraId="43963FD6"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Interpretation</w:t>
            </w:r>
          </w:p>
        </w:tc>
      </w:tr>
      <w:tr w:rsidR="00782CDD" w:rsidRPr="00782CDD" w14:paraId="62A9B38C" w14:textId="77777777" w:rsidTr="00623472">
        <w:trPr>
          <w:jc w:val="center"/>
        </w:trPr>
        <w:tc>
          <w:tcPr>
            <w:tcW w:w="1542" w:type="pct"/>
            <w:hideMark/>
          </w:tcPr>
          <w:p w14:paraId="264C3F39"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N vs KN</w:t>
            </w:r>
          </w:p>
        </w:tc>
        <w:tc>
          <w:tcPr>
            <w:tcW w:w="919" w:type="pct"/>
            <w:hideMark/>
          </w:tcPr>
          <w:p w14:paraId="56222AC6"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–2.697</w:t>
            </w:r>
          </w:p>
        </w:tc>
        <w:tc>
          <w:tcPr>
            <w:tcW w:w="796" w:type="pct"/>
            <w:hideMark/>
          </w:tcPr>
          <w:p w14:paraId="77CFC930"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0.779</w:t>
            </w:r>
          </w:p>
        </w:tc>
        <w:tc>
          <w:tcPr>
            <w:cnfStyle w:val="000100000000" w:firstRow="0" w:lastRow="0" w:firstColumn="0" w:lastColumn="1" w:oddVBand="0" w:evenVBand="0" w:oddHBand="0" w:evenHBand="0" w:firstRowFirstColumn="0" w:firstRowLastColumn="0" w:lastRowFirstColumn="0" w:lastRowLastColumn="0"/>
            <w:tcW w:w="1743" w:type="pct"/>
            <w:hideMark/>
          </w:tcPr>
          <w:p w14:paraId="79663FC7" w14:textId="77777777" w:rsidR="00782CDD" w:rsidRPr="00782CDD" w:rsidRDefault="00782CDD" w:rsidP="00782CDD">
            <w:pPr>
              <w:spacing w:after="160" w:line="259" w:lineRule="auto"/>
              <w:rPr>
                <w:rFonts w:ascii="Times New Roman" w:hAnsi="Times New Roman" w:cs="Times New Roman"/>
                <w:b w:val="0"/>
                <w:bCs w:val="0"/>
                <w:lang w:val="en-ID"/>
              </w:rPr>
            </w:pPr>
            <w:r w:rsidRPr="00782CDD">
              <w:rPr>
                <w:rFonts w:ascii="Times New Roman" w:hAnsi="Times New Roman" w:cs="Times New Roman"/>
                <w:b w:val="0"/>
                <w:bCs w:val="0"/>
                <w:lang w:val="en-ID"/>
              </w:rPr>
              <w:t>Large</w:t>
            </w:r>
          </w:p>
        </w:tc>
      </w:tr>
      <w:tr w:rsidR="00782CDD" w:rsidRPr="00782CDD" w14:paraId="1D524B88" w14:textId="77777777" w:rsidTr="00623472">
        <w:trPr>
          <w:jc w:val="center"/>
        </w:trPr>
        <w:tc>
          <w:tcPr>
            <w:tcW w:w="1542" w:type="pct"/>
            <w:hideMark/>
          </w:tcPr>
          <w:p w14:paraId="2359DE3F"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N vs P2</w:t>
            </w:r>
          </w:p>
        </w:tc>
        <w:tc>
          <w:tcPr>
            <w:tcW w:w="919" w:type="pct"/>
            <w:hideMark/>
          </w:tcPr>
          <w:p w14:paraId="49AFEF4D"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–2.844</w:t>
            </w:r>
          </w:p>
        </w:tc>
        <w:tc>
          <w:tcPr>
            <w:tcW w:w="796" w:type="pct"/>
            <w:hideMark/>
          </w:tcPr>
          <w:p w14:paraId="7D7C43B2"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0.821</w:t>
            </w:r>
          </w:p>
        </w:tc>
        <w:tc>
          <w:tcPr>
            <w:cnfStyle w:val="000100000000" w:firstRow="0" w:lastRow="0" w:firstColumn="0" w:lastColumn="1" w:oddVBand="0" w:evenVBand="0" w:oddHBand="0" w:evenHBand="0" w:firstRowFirstColumn="0" w:firstRowLastColumn="0" w:lastRowFirstColumn="0" w:lastRowLastColumn="0"/>
            <w:tcW w:w="1743" w:type="pct"/>
            <w:hideMark/>
          </w:tcPr>
          <w:p w14:paraId="233E04FE" w14:textId="77777777" w:rsidR="00782CDD" w:rsidRPr="00782CDD" w:rsidRDefault="00782CDD" w:rsidP="00782CDD">
            <w:pPr>
              <w:spacing w:after="160" w:line="259" w:lineRule="auto"/>
              <w:rPr>
                <w:rFonts w:ascii="Times New Roman" w:hAnsi="Times New Roman" w:cs="Times New Roman"/>
                <w:b w:val="0"/>
                <w:bCs w:val="0"/>
                <w:lang w:val="en-ID"/>
              </w:rPr>
            </w:pPr>
            <w:r w:rsidRPr="00782CDD">
              <w:rPr>
                <w:rFonts w:ascii="Times New Roman" w:hAnsi="Times New Roman" w:cs="Times New Roman"/>
                <w:b w:val="0"/>
                <w:bCs w:val="0"/>
                <w:lang w:val="en-ID"/>
              </w:rPr>
              <w:t>Large</w:t>
            </w:r>
          </w:p>
        </w:tc>
      </w:tr>
      <w:tr w:rsidR="00782CDD" w:rsidRPr="00782CDD" w14:paraId="1FA5FAF3" w14:textId="77777777" w:rsidTr="00623472">
        <w:trPr>
          <w:jc w:val="center"/>
        </w:trPr>
        <w:tc>
          <w:tcPr>
            <w:tcW w:w="1542" w:type="pct"/>
            <w:hideMark/>
          </w:tcPr>
          <w:p w14:paraId="79287047"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KN vs KP</w:t>
            </w:r>
          </w:p>
        </w:tc>
        <w:tc>
          <w:tcPr>
            <w:tcW w:w="919" w:type="pct"/>
            <w:hideMark/>
          </w:tcPr>
          <w:p w14:paraId="1F6845C3"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–2.608</w:t>
            </w:r>
          </w:p>
        </w:tc>
        <w:tc>
          <w:tcPr>
            <w:tcW w:w="796" w:type="pct"/>
            <w:hideMark/>
          </w:tcPr>
          <w:p w14:paraId="7E4907F4"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0.753</w:t>
            </w:r>
          </w:p>
        </w:tc>
        <w:tc>
          <w:tcPr>
            <w:cnfStyle w:val="000100000000" w:firstRow="0" w:lastRow="0" w:firstColumn="0" w:lastColumn="1" w:oddVBand="0" w:evenVBand="0" w:oddHBand="0" w:evenHBand="0" w:firstRowFirstColumn="0" w:firstRowLastColumn="0" w:lastRowFirstColumn="0" w:lastRowLastColumn="0"/>
            <w:tcW w:w="1743" w:type="pct"/>
            <w:hideMark/>
          </w:tcPr>
          <w:p w14:paraId="52C30BBC" w14:textId="77777777" w:rsidR="00782CDD" w:rsidRPr="00782CDD" w:rsidRDefault="00782CDD" w:rsidP="00782CDD">
            <w:pPr>
              <w:spacing w:after="160" w:line="259" w:lineRule="auto"/>
              <w:rPr>
                <w:rFonts w:ascii="Times New Roman" w:hAnsi="Times New Roman" w:cs="Times New Roman"/>
                <w:b w:val="0"/>
                <w:bCs w:val="0"/>
                <w:lang w:val="en-ID"/>
              </w:rPr>
            </w:pPr>
            <w:r w:rsidRPr="00782CDD">
              <w:rPr>
                <w:rFonts w:ascii="Times New Roman" w:hAnsi="Times New Roman" w:cs="Times New Roman"/>
                <w:b w:val="0"/>
                <w:bCs w:val="0"/>
                <w:lang w:val="en-ID"/>
              </w:rPr>
              <w:t>Large</w:t>
            </w:r>
          </w:p>
        </w:tc>
      </w:tr>
      <w:tr w:rsidR="00782CDD" w:rsidRPr="00782CDD" w14:paraId="004ADF23" w14:textId="77777777" w:rsidTr="00623472">
        <w:trPr>
          <w:jc w:val="center"/>
        </w:trPr>
        <w:tc>
          <w:tcPr>
            <w:tcW w:w="1542" w:type="pct"/>
            <w:hideMark/>
          </w:tcPr>
          <w:p w14:paraId="3D98F2FA"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KN vs P2</w:t>
            </w:r>
          </w:p>
        </w:tc>
        <w:tc>
          <w:tcPr>
            <w:tcW w:w="919" w:type="pct"/>
            <w:hideMark/>
          </w:tcPr>
          <w:p w14:paraId="2FAE2B3A"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–2.115</w:t>
            </w:r>
          </w:p>
        </w:tc>
        <w:tc>
          <w:tcPr>
            <w:tcW w:w="796" w:type="pct"/>
            <w:hideMark/>
          </w:tcPr>
          <w:p w14:paraId="47BD11B5"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0.611</w:t>
            </w:r>
          </w:p>
        </w:tc>
        <w:tc>
          <w:tcPr>
            <w:cnfStyle w:val="000100000000" w:firstRow="0" w:lastRow="0" w:firstColumn="0" w:lastColumn="1" w:oddVBand="0" w:evenVBand="0" w:oddHBand="0" w:evenHBand="0" w:firstRowFirstColumn="0" w:firstRowLastColumn="0" w:lastRowFirstColumn="0" w:lastRowLastColumn="0"/>
            <w:tcW w:w="1743" w:type="pct"/>
            <w:hideMark/>
          </w:tcPr>
          <w:p w14:paraId="3B5D2B17" w14:textId="77777777" w:rsidR="00782CDD" w:rsidRPr="00782CDD" w:rsidRDefault="00782CDD" w:rsidP="00782CDD">
            <w:pPr>
              <w:spacing w:after="160" w:line="259" w:lineRule="auto"/>
              <w:rPr>
                <w:rFonts w:ascii="Times New Roman" w:hAnsi="Times New Roman" w:cs="Times New Roman"/>
                <w:b w:val="0"/>
                <w:bCs w:val="0"/>
                <w:lang w:val="en-ID"/>
              </w:rPr>
            </w:pPr>
            <w:r w:rsidRPr="00782CDD">
              <w:rPr>
                <w:rFonts w:ascii="Times New Roman" w:hAnsi="Times New Roman" w:cs="Times New Roman"/>
                <w:b w:val="0"/>
                <w:bCs w:val="0"/>
                <w:lang w:val="en-ID"/>
              </w:rPr>
              <w:t>Large</w:t>
            </w:r>
          </w:p>
        </w:tc>
      </w:tr>
      <w:tr w:rsidR="00782CDD" w:rsidRPr="00782CDD" w14:paraId="61EEA14F" w14:textId="77777777" w:rsidTr="00623472">
        <w:trPr>
          <w:jc w:val="center"/>
        </w:trPr>
        <w:tc>
          <w:tcPr>
            <w:tcW w:w="1542" w:type="pct"/>
            <w:hideMark/>
          </w:tcPr>
          <w:p w14:paraId="535EE3A8"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KP vs P2</w:t>
            </w:r>
          </w:p>
        </w:tc>
        <w:tc>
          <w:tcPr>
            <w:tcW w:w="919" w:type="pct"/>
            <w:hideMark/>
          </w:tcPr>
          <w:p w14:paraId="7A5088BC"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–2.837</w:t>
            </w:r>
          </w:p>
        </w:tc>
        <w:tc>
          <w:tcPr>
            <w:tcW w:w="796" w:type="pct"/>
            <w:hideMark/>
          </w:tcPr>
          <w:p w14:paraId="7E9A8150"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0.819</w:t>
            </w:r>
          </w:p>
        </w:tc>
        <w:tc>
          <w:tcPr>
            <w:cnfStyle w:val="000100000000" w:firstRow="0" w:lastRow="0" w:firstColumn="0" w:lastColumn="1" w:oddVBand="0" w:evenVBand="0" w:oddHBand="0" w:evenHBand="0" w:firstRowFirstColumn="0" w:firstRowLastColumn="0" w:lastRowFirstColumn="0" w:lastRowLastColumn="0"/>
            <w:tcW w:w="1743" w:type="pct"/>
            <w:hideMark/>
          </w:tcPr>
          <w:p w14:paraId="085FE55C" w14:textId="77777777" w:rsidR="00782CDD" w:rsidRPr="00782CDD" w:rsidRDefault="00782CDD" w:rsidP="00782CDD">
            <w:pPr>
              <w:spacing w:after="160" w:line="259" w:lineRule="auto"/>
              <w:rPr>
                <w:rFonts w:ascii="Times New Roman" w:hAnsi="Times New Roman" w:cs="Times New Roman"/>
                <w:b w:val="0"/>
                <w:bCs w:val="0"/>
                <w:lang w:val="en-ID"/>
              </w:rPr>
            </w:pPr>
            <w:r w:rsidRPr="00782CDD">
              <w:rPr>
                <w:rFonts w:ascii="Times New Roman" w:hAnsi="Times New Roman" w:cs="Times New Roman"/>
                <w:b w:val="0"/>
                <w:bCs w:val="0"/>
                <w:lang w:val="en-ID"/>
              </w:rPr>
              <w:t>Large</w:t>
            </w:r>
          </w:p>
        </w:tc>
      </w:tr>
    </w:tbl>
    <w:p w14:paraId="653B0052" w14:textId="77777777" w:rsidR="00623472" w:rsidRDefault="00623472" w:rsidP="00782CDD">
      <w:pPr>
        <w:pStyle w:val="Caption"/>
        <w:jc w:val="center"/>
        <w:rPr>
          <w:rFonts w:ascii="Times New Roman" w:hAnsi="Times New Roman" w:cs="Times New Roman"/>
          <w:i w:val="0"/>
          <w:iCs w:val="0"/>
          <w:color w:val="auto"/>
          <w:sz w:val="22"/>
          <w:szCs w:val="22"/>
        </w:rPr>
      </w:pPr>
    </w:p>
    <w:p w14:paraId="3AAE936F" w14:textId="77777777" w:rsidR="00623472" w:rsidRDefault="00623472" w:rsidP="00782CDD">
      <w:pPr>
        <w:pStyle w:val="Caption"/>
        <w:jc w:val="center"/>
        <w:rPr>
          <w:rFonts w:ascii="Times New Roman" w:hAnsi="Times New Roman" w:cs="Times New Roman"/>
          <w:i w:val="0"/>
          <w:iCs w:val="0"/>
          <w:color w:val="auto"/>
          <w:sz w:val="22"/>
          <w:szCs w:val="22"/>
        </w:rPr>
      </w:pPr>
    </w:p>
    <w:p w14:paraId="777357CE" w14:textId="77777777" w:rsidR="00623472" w:rsidRDefault="00623472" w:rsidP="00782CDD">
      <w:pPr>
        <w:pStyle w:val="Caption"/>
        <w:jc w:val="center"/>
        <w:rPr>
          <w:rFonts w:ascii="Times New Roman" w:hAnsi="Times New Roman" w:cs="Times New Roman"/>
          <w:i w:val="0"/>
          <w:iCs w:val="0"/>
          <w:color w:val="auto"/>
          <w:sz w:val="22"/>
          <w:szCs w:val="22"/>
        </w:rPr>
      </w:pPr>
    </w:p>
    <w:p w14:paraId="58191569" w14:textId="77777777" w:rsidR="00623472" w:rsidRDefault="00623472" w:rsidP="00782CDD">
      <w:pPr>
        <w:pStyle w:val="Caption"/>
        <w:jc w:val="center"/>
        <w:rPr>
          <w:rFonts w:ascii="Times New Roman" w:hAnsi="Times New Roman" w:cs="Times New Roman"/>
          <w:i w:val="0"/>
          <w:iCs w:val="0"/>
          <w:color w:val="auto"/>
          <w:sz w:val="22"/>
          <w:szCs w:val="22"/>
        </w:rPr>
      </w:pPr>
    </w:p>
    <w:p w14:paraId="619B3A72" w14:textId="1129AD97" w:rsidR="00782CDD" w:rsidRPr="00782CDD" w:rsidRDefault="00782CDD" w:rsidP="00623472">
      <w:pPr>
        <w:pStyle w:val="Caption"/>
        <w:rPr>
          <w:rFonts w:ascii="Times New Roman" w:hAnsi="Times New Roman" w:cs="Times New Roman"/>
          <w:i w:val="0"/>
          <w:iCs w:val="0"/>
          <w:color w:val="auto"/>
          <w:sz w:val="22"/>
          <w:szCs w:val="22"/>
        </w:rPr>
      </w:pPr>
      <w:r w:rsidRPr="00623472">
        <w:rPr>
          <w:rFonts w:ascii="Times New Roman" w:hAnsi="Times New Roman" w:cs="Times New Roman"/>
          <w:b/>
          <w:bCs/>
          <w:i w:val="0"/>
          <w:iCs w:val="0"/>
          <w:color w:val="auto"/>
          <w:sz w:val="22"/>
          <w:szCs w:val="22"/>
        </w:rPr>
        <w:lastRenderedPageBreak/>
        <w:t xml:space="preserve">Table </w:t>
      </w:r>
      <w:r w:rsidR="00623472" w:rsidRPr="00623472">
        <w:rPr>
          <w:rFonts w:ascii="Times New Roman" w:hAnsi="Times New Roman" w:cs="Times New Roman"/>
          <w:b/>
          <w:bCs/>
          <w:i w:val="0"/>
          <w:iCs w:val="0"/>
          <w:color w:val="auto"/>
          <w:sz w:val="22"/>
          <w:szCs w:val="22"/>
        </w:rPr>
        <w:t>S</w:t>
      </w:r>
      <w:r w:rsidRPr="00623472">
        <w:rPr>
          <w:rFonts w:ascii="Times New Roman" w:hAnsi="Times New Roman" w:cs="Times New Roman"/>
          <w:b/>
          <w:bCs/>
          <w:i w:val="0"/>
          <w:iCs w:val="0"/>
          <w:color w:val="auto"/>
          <w:sz w:val="22"/>
          <w:szCs w:val="22"/>
        </w:rPr>
        <w:fldChar w:fldCharType="begin"/>
      </w:r>
      <w:r w:rsidRPr="00623472">
        <w:rPr>
          <w:rFonts w:ascii="Times New Roman" w:hAnsi="Times New Roman" w:cs="Times New Roman"/>
          <w:b/>
          <w:bCs/>
          <w:i w:val="0"/>
          <w:iCs w:val="0"/>
          <w:color w:val="auto"/>
          <w:sz w:val="22"/>
          <w:szCs w:val="22"/>
        </w:rPr>
        <w:instrText xml:space="preserve"> SEQ Table \* ARABIC </w:instrText>
      </w:r>
      <w:r w:rsidRPr="00623472">
        <w:rPr>
          <w:rFonts w:ascii="Times New Roman" w:hAnsi="Times New Roman" w:cs="Times New Roman"/>
          <w:b/>
          <w:bCs/>
          <w:i w:val="0"/>
          <w:iCs w:val="0"/>
          <w:color w:val="auto"/>
          <w:sz w:val="22"/>
          <w:szCs w:val="22"/>
        </w:rPr>
        <w:fldChar w:fldCharType="separate"/>
      </w:r>
      <w:r w:rsidRPr="00623472">
        <w:rPr>
          <w:rFonts w:ascii="Times New Roman" w:hAnsi="Times New Roman" w:cs="Times New Roman"/>
          <w:b/>
          <w:bCs/>
          <w:i w:val="0"/>
          <w:iCs w:val="0"/>
          <w:noProof/>
          <w:color w:val="auto"/>
          <w:sz w:val="22"/>
          <w:szCs w:val="22"/>
        </w:rPr>
        <w:t>5</w:t>
      </w:r>
      <w:r w:rsidRPr="00623472">
        <w:rPr>
          <w:rFonts w:ascii="Times New Roman" w:hAnsi="Times New Roman" w:cs="Times New Roman"/>
          <w:b/>
          <w:bCs/>
          <w:i w:val="0"/>
          <w:iCs w:val="0"/>
          <w:color w:val="auto"/>
          <w:sz w:val="22"/>
          <w:szCs w:val="22"/>
        </w:rPr>
        <w:fldChar w:fldCharType="end"/>
      </w:r>
      <w:r w:rsidRPr="00623472">
        <w:rPr>
          <w:rFonts w:ascii="Times New Roman" w:hAnsi="Times New Roman" w:cs="Times New Roman"/>
          <w:b/>
          <w:bCs/>
          <w:i w:val="0"/>
          <w:iCs w:val="0"/>
          <w:color w:val="auto"/>
          <w:sz w:val="22"/>
          <w:szCs w:val="22"/>
        </w:rPr>
        <w:t>.</w:t>
      </w:r>
      <w:r w:rsidRPr="00782CDD">
        <w:rPr>
          <w:rFonts w:ascii="Times New Roman" w:hAnsi="Times New Roman" w:cs="Times New Roman"/>
          <w:i w:val="0"/>
          <w:iCs w:val="0"/>
          <w:color w:val="auto"/>
          <w:sz w:val="22"/>
          <w:szCs w:val="22"/>
        </w:rPr>
        <w:t xml:space="preserve"> Prostate Weight</w:t>
      </w:r>
      <w:r w:rsidR="00623472">
        <w:rPr>
          <w:rFonts w:ascii="Times New Roman" w:hAnsi="Times New Roman" w:cs="Times New Roman"/>
          <w:i w:val="0"/>
          <w:iCs w:val="0"/>
          <w:color w:val="auto"/>
          <w:sz w:val="22"/>
          <w:szCs w:val="22"/>
        </w:rPr>
        <w:t>.</w:t>
      </w:r>
    </w:p>
    <w:tbl>
      <w:tblPr>
        <w:tblStyle w:val="PlainTable2"/>
        <w:tblW w:w="5000" w:type="pct"/>
        <w:jc w:val="center"/>
        <w:tblLook w:val="0720" w:firstRow="1" w:lastRow="0" w:firstColumn="0" w:lastColumn="1" w:noHBand="1" w:noVBand="1"/>
      </w:tblPr>
      <w:tblGrid>
        <w:gridCol w:w="2784"/>
        <w:gridCol w:w="1659"/>
        <w:gridCol w:w="1437"/>
        <w:gridCol w:w="3146"/>
      </w:tblGrid>
      <w:tr w:rsidR="00782CDD" w:rsidRPr="00782CDD" w14:paraId="5AFF3179" w14:textId="77777777" w:rsidTr="00623472">
        <w:trPr>
          <w:cnfStyle w:val="100000000000" w:firstRow="1" w:lastRow="0" w:firstColumn="0" w:lastColumn="0" w:oddVBand="0" w:evenVBand="0" w:oddHBand="0" w:evenHBand="0" w:firstRowFirstColumn="0" w:firstRowLastColumn="0" w:lastRowFirstColumn="0" w:lastRowLastColumn="0"/>
          <w:jc w:val="center"/>
        </w:trPr>
        <w:tc>
          <w:tcPr>
            <w:tcW w:w="1542" w:type="pct"/>
            <w:hideMark/>
          </w:tcPr>
          <w:p w14:paraId="7CB1CF1E"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Comparison</w:t>
            </w:r>
          </w:p>
        </w:tc>
        <w:tc>
          <w:tcPr>
            <w:tcW w:w="919" w:type="pct"/>
            <w:hideMark/>
          </w:tcPr>
          <w:p w14:paraId="4C639FF8"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Z</w:t>
            </w:r>
          </w:p>
        </w:tc>
        <w:tc>
          <w:tcPr>
            <w:tcW w:w="796" w:type="pct"/>
            <w:hideMark/>
          </w:tcPr>
          <w:p w14:paraId="24FCD76B"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r</w:t>
            </w:r>
          </w:p>
        </w:tc>
        <w:tc>
          <w:tcPr>
            <w:cnfStyle w:val="000100000000" w:firstRow="0" w:lastRow="0" w:firstColumn="0" w:lastColumn="1" w:oddVBand="0" w:evenVBand="0" w:oddHBand="0" w:evenHBand="0" w:firstRowFirstColumn="0" w:firstRowLastColumn="0" w:lastRowFirstColumn="0" w:lastRowLastColumn="0"/>
            <w:tcW w:w="1743" w:type="pct"/>
            <w:hideMark/>
          </w:tcPr>
          <w:p w14:paraId="12E0F40C"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Interpretation</w:t>
            </w:r>
          </w:p>
        </w:tc>
      </w:tr>
      <w:tr w:rsidR="00782CDD" w:rsidRPr="00782CDD" w14:paraId="240E9AD6" w14:textId="77777777" w:rsidTr="00623472">
        <w:trPr>
          <w:jc w:val="center"/>
        </w:trPr>
        <w:tc>
          <w:tcPr>
            <w:tcW w:w="1542" w:type="pct"/>
            <w:hideMark/>
          </w:tcPr>
          <w:p w14:paraId="0B19C2E1"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N vs KN</w:t>
            </w:r>
          </w:p>
        </w:tc>
        <w:tc>
          <w:tcPr>
            <w:tcW w:w="919" w:type="pct"/>
            <w:hideMark/>
          </w:tcPr>
          <w:p w14:paraId="7655F5FF"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–2.246</w:t>
            </w:r>
          </w:p>
        </w:tc>
        <w:tc>
          <w:tcPr>
            <w:tcW w:w="796" w:type="pct"/>
            <w:hideMark/>
          </w:tcPr>
          <w:p w14:paraId="5ACB23AF"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0.648</w:t>
            </w:r>
          </w:p>
        </w:tc>
        <w:tc>
          <w:tcPr>
            <w:cnfStyle w:val="000100000000" w:firstRow="0" w:lastRow="0" w:firstColumn="0" w:lastColumn="1" w:oddVBand="0" w:evenVBand="0" w:oddHBand="0" w:evenHBand="0" w:firstRowFirstColumn="0" w:firstRowLastColumn="0" w:lastRowFirstColumn="0" w:lastRowLastColumn="0"/>
            <w:tcW w:w="1743" w:type="pct"/>
            <w:hideMark/>
          </w:tcPr>
          <w:p w14:paraId="3E24C7B7" w14:textId="77777777" w:rsidR="00782CDD" w:rsidRPr="00782CDD" w:rsidRDefault="00782CDD" w:rsidP="00782CDD">
            <w:pPr>
              <w:spacing w:after="160" w:line="259" w:lineRule="auto"/>
              <w:rPr>
                <w:rFonts w:ascii="Times New Roman" w:hAnsi="Times New Roman" w:cs="Times New Roman"/>
                <w:b w:val="0"/>
                <w:bCs w:val="0"/>
                <w:lang w:val="en-ID"/>
              </w:rPr>
            </w:pPr>
            <w:r w:rsidRPr="00782CDD">
              <w:rPr>
                <w:rFonts w:ascii="Times New Roman" w:hAnsi="Times New Roman" w:cs="Times New Roman"/>
                <w:b w:val="0"/>
                <w:bCs w:val="0"/>
                <w:lang w:val="en-ID"/>
              </w:rPr>
              <w:t>Large</w:t>
            </w:r>
          </w:p>
        </w:tc>
      </w:tr>
      <w:tr w:rsidR="00782CDD" w:rsidRPr="00782CDD" w14:paraId="7407E709" w14:textId="77777777" w:rsidTr="00623472">
        <w:trPr>
          <w:jc w:val="center"/>
        </w:trPr>
        <w:tc>
          <w:tcPr>
            <w:tcW w:w="1542" w:type="pct"/>
            <w:hideMark/>
          </w:tcPr>
          <w:p w14:paraId="5F56D809"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N vs KP</w:t>
            </w:r>
          </w:p>
        </w:tc>
        <w:tc>
          <w:tcPr>
            <w:tcW w:w="919" w:type="pct"/>
            <w:hideMark/>
          </w:tcPr>
          <w:p w14:paraId="21AAB85F"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–2.085</w:t>
            </w:r>
          </w:p>
        </w:tc>
        <w:tc>
          <w:tcPr>
            <w:tcW w:w="796" w:type="pct"/>
            <w:hideMark/>
          </w:tcPr>
          <w:p w14:paraId="2D6FEBF4"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0.602</w:t>
            </w:r>
          </w:p>
        </w:tc>
        <w:tc>
          <w:tcPr>
            <w:cnfStyle w:val="000100000000" w:firstRow="0" w:lastRow="0" w:firstColumn="0" w:lastColumn="1" w:oddVBand="0" w:evenVBand="0" w:oddHBand="0" w:evenHBand="0" w:firstRowFirstColumn="0" w:firstRowLastColumn="0" w:lastRowFirstColumn="0" w:lastRowLastColumn="0"/>
            <w:tcW w:w="1743" w:type="pct"/>
            <w:hideMark/>
          </w:tcPr>
          <w:p w14:paraId="39BBC882" w14:textId="77777777" w:rsidR="00782CDD" w:rsidRPr="00782CDD" w:rsidRDefault="00782CDD" w:rsidP="00782CDD">
            <w:pPr>
              <w:spacing w:after="160" w:line="259" w:lineRule="auto"/>
              <w:rPr>
                <w:rFonts w:ascii="Times New Roman" w:hAnsi="Times New Roman" w:cs="Times New Roman"/>
                <w:b w:val="0"/>
                <w:bCs w:val="0"/>
                <w:lang w:val="en-ID"/>
              </w:rPr>
            </w:pPr>
            <w:r w:rsidRPr="00782CDD">
              <w:rPr>
                <w:rFonts w:ascii="Times New Roman" w:hAnsi="Times New Roman" w:cs="Times New Roman"/>
                <w:b w:val="0"/>
                <w:bCs w:val="0"/>
                <w:lang w:val="en-ID"/>
              </w:rPr>
              <w:t>Large</w:t>
            </w:r>
          </w:p>
        </w:tc>
      </w:tr>
      <w:tr w:rsidR="00782CDD" w:rsidRPr="00782CDD" w14:paraId="41FD4D4A" w14:textId="77777777" w:rsidTr="00623472">
        <w:trPr>
          <w:jc w:val="center"/>
        </w:trPr>
        <w:tc>
          <w:tcPr>
            <w:tcW w:w="1542" w:type="pct"/>
            <w:hideMark/>
          </w:tcPr>
          <w:p w14:paraId="6E372CDE"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KN vs KP</w:t>
            </w:r>
          </w:p>
        </w:tc>
        <w:tc>
          <w:tcPr>
            <w:tcW w:w="919" w:type="pct"/>
            <w:hideMark/>
          </w:tcPr>
          <w:p w14:paraId="55C1305E"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–2.242</w:t>
            </w:r>
          </w:p>
        </w:tc>
        <w:tc>
          <w:tcPr>
            <w:tcW w:w="796" w:type="pct"/>
            <w:hideMark/>
          </w:tcPr>
          <w:p w14:paraId="6F695964"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0.647</w:t>
            </w:r>
          </w:p>
        </w:tc>
        <w:tc>
          <w:tcPr>
            <w:cnfStyle w:val="000100000000" w:firstRow="0" w:lastRow="0" w:firstColumn="0" w:lastColumn="1" w:oddVBand="0" w:evenVBand="0" w:oddHBand="0" w:evenHBand="0" w:firstRowFirstColumn="0" w:firstRowLastColumn="0" w:lastRowFirstColumn="0" w:lastRowLastColumn="0"/>
            <w:tcW w:w="1743" w:type="pct"/>
            <w:hideMark/>
          </w:tcPr>
          <w:p w14:paraId="379749F7" w14:textId="77777777" w:rsidR="00782CDD" w:rsidRPr="00782CDD" w:rsidRDefault="00782CDD" w:rsidP="00782CDD">
            <w:pPr>
              <w:spacing w:after="160" w:line="259" w:lineRule="auto"/>
              <w:rPr>
                <w:rFonts w:ascii="Times New Roman" w:hAnsi="Times New Roman" w:cs="Times New Roman"/>
                <w:b w:val="0"/>
                <w:bCs w:val="0"/>
                <w:lang w:val="en-ID"/>
              </w:rPr>
            </w:pPr>
            <w:r w:rsidRPr="00782CDD">
              <w:rPr>
                <w:rFonts w:ascii="Times New Roman" w:hAnsi="Times New Roman" w:cs="Times New Roman"/>
                <w:b w:val="0"/>
                <w:bCs w:val="0"/>
                <w:lang w:val="en-ID"/>
              </w:rPr>
              <w:t>Large</w:t>
            </w:r>
          </w:p>
        </w:tc>
      </w:tr>
      <w:tr w:rsidR="00782CDD" w:rsidRPr="00782CDD" w14:paraId="491D34BE" w14:textId="77777777" w:rsidTr="00623472">
        <w:trPr>
          <w:jc w:val="center"/>
        </w:trPr>
        <w:tc>
          <w:tcPr>
            <w:tcW w:w="1542" w:type="pct"/>
            <w:hideMark/>
          </w:tcPr>
          <w:p w14:paraId="2D8AF171"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KN vs P2</w:t>
            </w:r>
          </w:p>
        </w:tc>
        <w:tc>
          <w:tcPr>
            <w:tcW w:w="919" w:type="pct"/>
            <w:hideMark/>
          </w:tcPr>
          <w:p w14:paraId="465D428F"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–2.242</w:t>
            </w:r>
          </w:p>
        </w:tc>
        <w:tc>
          <w:tcPr>
            <w:tcW w:w="796" w:type="pct"/>
            <w:hideMark/>
          </w:tcPr>
          <w:p w14:paraId="02CF3EDF"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0.647</w:t>
            </w:r>
          </w:p>
        </w:tc>
        <w:tc>
          <w:tcPr>
            <w:cnfStyle w:val="000100000000" w:firstRow="0" w:lastRow="0" w:firstColumn="0" w:lastColumn="1" w:oddVBand="0" w:evenVBand="0" w:oddHBand="0" w:evenHBand="0" w:firstRowFirstColumn="0" w:firstRowLastColumn="0" w:lastRowFirstColumn="0" w:lastRowLastColumn="0"/>
            <w:tcW w:w="1743" w:type="pct"/>
            <w:hideMark/>
          </w:tcPr>
          <w:p w14:paraId="63AB9919" w14:textId="77777777" w:rsidR="00782CDD" w:rsidRPr="00782CDD" w:rsidRDefault="00782CDD" w:rsidP="00782CDD">
            <w:pPr>
              <w:spacing w:after="160" w:line="259" w:lineRule="auto"/>
              <w:rPr>
                <w:rFonts w:ascii="Times New Roman" w:hAnsi="Times New Roman" w:cs="Times New Roman"/>
                <w:b w:val="0"/>
                <w:bCs w:val="0"/>
                <w:lang w:val="en-ID"/>
              </w:rPr>
            </w:pPr>
            <w:r w:rsidRPr="00782CDD">
              <w:rPr>
                <w:rFonts w:ascii="Times New Roman" w:hAnsi="Times New Roman" w:cs="Times New Roman"/>
                <w:b w:val="0"/>
                <w:bCs w:val="0"/>
                <w:lang w:val="en-ID"/>
              </w:rPr>
              <w:t>Large</w:t>
            </w:r>
          </w:p>
        </w:tc>
      </w:tr>
    </w:tbl>
    <w:p w14:paraId="12D68EF8" w14:textId="05495988" w:rsidR="00782CDD" w:rsidRPr="00782CDD" w:rsidRDefault="00782CDD" w:rsidP="00623472">
      <w:pPr>
        <w:pStyle w:val="Caption"/>
        <w:spacing w:before="240"/>
        <w:rPr>
          <w:rFonts w:ascii="Times New Roman" w:hAnsi="Times New Roman" w:cs="Times New Roman"/>
          <w:i w:val="0"/>
          <w:iCs w:val="0"/>
          <w:color w:val="auto"/>
          <w:sz w:val="22"/>
          <w:szCs w:val="22"/>
        </w:rPr>
      </w:pPr>
      <w:r w:rsidRPr="00623472">
        <w:rPr>
          <w:rFonts w:ascii="Times New Roman" w:hAnsi="Times New Roman" w:cs="Times New Roman"/>
          <w:b/>
          <w:bCs/>
          <w:i w:val="0"/>
          <w:iCs w:val="0"/>
          <w:color w:val="auto"/>
          <w:sz w:val="22"/>
          <w:szCs w:val="22"/>
        </w:rPr>
        <w:t xml:space="preserve">Table </w:t>
      </w:r>
      <w:r w:rsidR="00623472" w:rsidRPr="00623472">
        <w:rPr>
          <w:rFonts w:ascii="Times New Roman" w:hAnsi="Times New Roman" w:cs="Times New Roman"/>
          <w:b/>
          <w:bCs/>
          <w:i w:val="0"/>
          <w:iCs w:val="0"/>
          <w:color w:val="auto"/>
          <w:sz w:val="22"/>
          <w:szCs w:val="22"/>
        </w:rPr>
        <w:t>S</w:t>
      </w:r>
      <w:r w:rsidRPr="00623472">
        <w:rPr>
          <w:rFonts w:ascii="Times New Roman" w:hAnsi="Times New Roman" w:cs="Times New Roman"/>
          <w:b/>
          <w:bCs/>
          <w:i w:val="0"/>
          <w:iCs w:val="0"/>
          <w:color w:val="auto"/>
          <w:sz w:val="22"/>
          <w:szCs w:val="22"/>
        </w:rPr>
        <w:fldChar w:fldCharType="begin"/>
      </w:r>
      <w:r w:rsidRPr="00623472">
        <w:rPr>
          <w:rFonts w:ascii="Times New Roman" w:hAnsi="Times New Roman" w:cs="Times New Roman"/>
          <w:b/>
          <w:bCs/>
          <w:i w:val="0"/>
          <w:iCs w:val="0"/>
          <w:color w:val="auto"/>
          <w:sz w:val="22"/>
          <w:szCs w:val="22"/>
        </w:rPr>
        <w:instrText xml:space="preserve"> SEQ Table \* ARABIC </w:instrText>
      </w:r>
      <w:r w:rsidRPr="00623472">
        <w:rPr>
          <w:rFonts w:ascii="Times New Roman" w:hAnsi="Times New Roman" w:cs="Times New Roman"/>
          <w:b/>
          <w:bCs/>
          <w:i w:val="0"/>
          <w:iCs w:val="0"/>
          <w:color w:val="auto"/>
          <w:sz w:val="22"/>
          <w:szCs w:val="22"/>
        </w:rPr>
        <w:fldChar w:fldCharType="separate"/>
      </w:r>
      <w:r w:rsidRPr="00623472">
        <w:rPr>
          <w:rFonts w:ascii="Times New Roman" w:hAnsi="Times New Roman" w:cs="Times New Roman"/>
          <w:b/>
          <w:bCs/>
          <w:i w:val="0"/>
          <w:iCs w:val="0"/>
          <w:noProof/>
          <w:color w:val="auto"/>
          <w:sz w:val="22"/>
          <w:szCs w:val="22"/>
        </w:rPr>
        <w:t>6</w:t>
      </w:r>
      <w:r w:rsidRPr="00623472">
        <w:rPr>
          <w:rFonts w:ascii="Times New Roman" w:hAnsi="Times New Roman" w:cs="Times New Roman"/>
          <w:b/>
          <w:bCs/>
          <w:i w:val="0"/>
          <w:iCs w:val="0"/>
          <w:color w:val="auto"/>
          <w:sz w:val="22"/>
          <w:szCs w:val="22"/>
        </w:rPr>
        <w:fldChar w:fldCharType="end"/>
      </w:r>
      <w:r w:rsidRPr="00623472">
        <w:rPr>
          <w:rFonts w:ascii="Times New Roman" w:hAnsi="Times New Roman" w:cs="Times New Roman"/>
          <w:b/>
          <w:bCs/>
          <w:i w:val="0"/>
          <w:iCs w:val="0"/>
          <w:color w:val="auto"/>
          <w:sz w:val="22"/>
          <w:szCs w:val="22"/>
        </w:rPr>
        <w:t>.</w:t>
      </w:r>
      <w:r w:rsidRPr="00782CDD">
        <w:rPr>
          <w:rFonts w:ascii="Times New Roman" w:hAnsi="Times New Roman" w:cs="Times New Roman"/>
          <w:i w:val="0"/>
          <w:iCs w:val="0"/>
          <w:color w:val="auto"/>
          <w:sz w:val="22"/>
          <w:szCs w:val="22"/>
        </w:rPr>
        <w:t xml:space="preserve"> Prostate Index</w:t>
      </w:r>
      <w:r w:rsidR="00623472">
        <w:rPr>
          <w:rFonts w:ascii="Times New Roman" w:hAnsi="Times New Roman" w:cs="Times New Roman"/>
          <w:i w:val="0"/>
          <w:iCs w:val="0"/>
          <w:color w:val="auto"/>
          <w:sz w:val="22"/>
          <w:szCs w:val="22"/>
        </w:rPr>
        <w:t>.</w:t>
      </w:r>
    </w:p>
    <w:tbl>
      <w:tblPr>
        <w:tblStyle w:val="PlainTable2"/>
        <w:tblW w:w="5000" w:type="pct"/>
        <w:jc w:val="center"/>
        <w:tblLook w:val="0720" w:firstRow="1" w:lastRow="0" w:firstColumn="0" w:lastColumn="1" w:noHBand="1" w:noVBand="1"/>
      </w:tblPr>
      <w:tblGrid>
        <w:gridCol w:w="2784"/>
        <w:gridCol w:w="1659"/>
        <w:gridCol w:w="1437"/>
        <w:gridCol w:w="3146"/>
      </w:tblGrid>
      <w:tr w:rsidR="00782CDD" w:rsidRPr="00782CDD" w14:paraId="52E6DD83" w14:textId="77777777" w:rsidTr="00623472">
        <w:trPr>
          <w:cnfStyle w:val="100000000000" w:firstRow="1" w:lastRow="0" w:firstColumn="0" w:lastColumn="0" w:oddVBand="0" w:evenVBand="0" w:oddHBand="0" w:evenHBand="0" w:firstRowFirstColumn="0" w:firstRowLastColumn="0" w:lastRowFirstColumn="0" w:lastRowLastColumn="0"/>
          <w:jc w:val="center"/>
        </w:trPr>
        <w:tc>
          <w:tcPr>
            <w:tcW w:w="1542" w:type="pct"/>
            <w:hideMark/>
          </w:tcPr>
          <w:p w14:paraId="77474F79" w14:textId="77777777" w:rsidR="00782CDD" w:rsidRPr="00782CDD" w:rsidRDefault="00782CDD" w:rsidP="00782CDD">
            <w:pPr>
              <w:spacing w:after="160" w:line="259" w:lineRule="auto"/>
              <w:jc w:val="center"/>
              <w:rPr>
                <w:rFonts w:ascii="Times New Roman" w:hAnsi="Times New Roman" w:cs="Times New Roman"/>
                <w:lang w:val="en-ID"/>
              </w:rPr>
            </w:pPr>
            <w:r w:rsidRPr="00782CDD">
              <w:rPr>
                <w:rFonts w:ascii="Times New Roman" w:hAnsi="Times New Roman" w:cs="Times New Roman"/>
                <w:lang w:val="en-ID"/>
              </w:rPr>
              <w:t>Comparison</w:t>
            </w:r>
          </w:p>
        </w:tc>
        <w:tc>
          <w:tcPr>
            <w:tcW w:w="919" w:type="pct"/>
            <w:hideMark/>
          </w:tcPr>
          <w:p w14:paraId="05C0CDE5"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Z</w:t>
            </w:r>
          </w:p>
        </w:tc>
        <w:tc>
          <w:tcPr>
            <w:tcW w:w="796" w:type="pct"/>
            <w:hideMark/>
          </w:tcPr>
          <w:p w14:paraId="50A78443"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r</w:t>
            </w:r>
          </w:p>
        </w:tc>
        <w:tc>
          <w:tcPr>
            <w:cnfStyle w:val="000100000000" w:firstRow="0" w:lastRow="0" w:firstColumn="0" w:lastColumn="1" w:oddVBand="0" w:evenVBand="0" w:oddHBand="0" w:evenHBand="0" w:firstRowFirstColumn="0" w:firstRowLastColumn="0" w:lastRowFirstColumn="0" w:lastRowLastColumn="0"/>
            <w:tcW w:w="1743" w:type="pct"/>
            <w:hideMark/>
          </w:tcPr>
          <w:p w14:paraId="4589CF6A"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Interpretation</w:t>
            </w:r>
          </w:p>
        </w:tc>
      </w:tr>
      <w:tr w:rsidR="00782CDD" w:rsidRPr="00782CDD" w14:paraId="1B9F1C8F" w14:textId="77777777" w:rsidTr="00623472">
        <w:trPr>
          <w:jc w:val="center"/>
        </w:trPr>
        <w:tc>
          <w:tcPr>
            <w:tcW w:w="1542" w:type="pct"/>
            <w:hideMark/>
          </w:tcPr>
          <w:p w14:paraId="7DCCD9C8"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N vs KN</w:t>
            </w:r>
          </w:p>
        </w:tc>
        <w:tc>
          <w:tcPr>
            <w:tcW w:w="919" w:type="pct"/>
            <w:hideMark/>
          </w:tcPr>
          <w:p w14:paraId="36CBBCC7"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–2.266</w:t>
            </w:r>
          </w:p>
        </w:tc>
        <w:tc>
          <w:tcPr>
            <w:tcW w:w="796" w:type="pct"/>
            <w:hideMark/>
          </w:tcPr>
          <w:p w14:paraId="4115E028"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0.654</w:t>
            </w:r>
          </w:p>
        </w:tc>
        <w:tc>
          <w:tcPr>
            <w:cnfStyle w:val="000100000000" w:firstRow="0" w:lastRow="0" w:firstColumn="0" w:lastColumn="1" w:oddVBand="0" w:evenVBand="0" w:oddHBand="0" w:evenHBand="0" w:firstRowFirstColumn="0" w:firstRowLastColumn="0" w:lastRowFirstColumn="0" w:lastRowLastColumn="0"/>
            <w:tcW w:w="1743" w:type="pct"/>
            <w:hideMark/>
          </w:tcPr>
          <w:p w14:paraId="7F452B67" w14:textId="77777777" w:rsidR="00782CDD" w:rsidRPr="00782CDD" w:rsidRDefault="00782CDD" w:rsidP="00782CDD">
            <w:pPr>
              <w:spacing w:after="160" w:line="259" w:lineRule="auto"/>
              <w:rPr>
                <w:rFonts w:ascii="Times New Roman" w:hAnsi="Times New Roman" w:cs="Times New Roman"/>
                <w:b w:val="0"/>
                <w:bCs w:val="0"/>
                <w:lang w:val="en-ID"/>
              </w:rPr>
            </w:pPr>
            <w:r w:rsidRPr="00782CDD">
              <w:rPr>
                <w:rFonts w:ascii="Times New Roman" w:hAnsi="Times New Roman" w:cs="Times New Roman"/>
                <w:b w:val="0"/>
                <w:bCs w:val="0"/>
                <w:lang w:val="en-ID"/>
              </w:rPr>
              <w:t>Large</w:t>
            </w:r>
          </w:p>
        </w:tc>
      </w:tr>
      <w:tr w:rsidR="00782CDD" w:rsidRPr="00782CDD" w14:paraId="2E58B652" w14:textId="77777777" w:rsidTr="00623472">
        <w:trPr>
          <w:jc w:val="center"/>
        </w:trPr>
        <w:tc>
          <w:tcPr>
            <w:tcW w:w="1542" w:type="pct"/>
            <w:hideMark/>
          </w:tcPr>
          <w:p w14:paraId="42176374"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N vs KP</w:t>
            </w:r>
          </w:p>
        </w:tc>
        <w:tc>
          <w:tcPr>
            <w:tcW w:w="919" w:type="pct"/>
            <w:hideMark/>
          </w:tcPr>
          <w:p w14:paraId="164F3A40"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–2.027</w:t>
            </w:r>
          </w:p>
        </w:tc>
        <w:tc>
          <w:tcPr>
            <w:tcW w:w="796" w:type="pct"/>
            <w:hideMark/>
          </w:tcPr>
          <w:p w14:paraId="787A6C4F"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0.585</w:t>
            </w:r>
          </w:p>
        </w:tc>
        <w:tc>
          <w:tcPr>
            <w:cnfStyle w:val="000100000000" w:firstRow="0" w:lastRow="0" w:firstColumn="0" w:lastColumn="1" w:oddVBand="0" w:evenVBand="0" w:oddHBand="0" w:evenHBand="0" w:firstRowFirstColumn="0" w:firstRowLastColumn="0" w:lastRowFirstColumn="0" w:lastRowLastColumn="0"/>
            <w:tcW w:w="1743" w:type="pct"/>
            <w:hideMark/>
          </w:tcPr>
          <w:p w14:paraId="0B9A0259" w14:textId="77777777" w:rsidR="00782CDD" w:rsidRPr="00782CDD" w:rsidRDefault="00782CDD" w:rsidP="00782CDD">
            <w:pPr>
              <w:spacing w:after="160" w:line="259" w:lineRule="auto"/>
              <w:rPr>
                <w:rFonts w:ascii="Times New Roman" w:hAnsi="Times New Roman" w:cs="Times New Roman"/>
                <w:b w:val="0"/>
                <w:bCs w:val="0"/>
                <w:lang w:val="en-ID"/>
              </w:rPr>
            </w:pPr>
            <w:r w:rsidRPr="00782CDD">
              <w:rPr>
                <w:rFonts w:ascii="Times New Roman" w:hAnsi="Times New Roman" w:cs="Times New Roman"/>
                <w:b w:val="0"/>
                <w:bCs w:val="0"/>
                <w:lang w:val="en-ID"/>
              </w:rPr>
              <w:t>Large</w:t>
            </w:r>
          </w:p>
        </w:tc>
      </w:tr>
      <w:tr w:rsidR="00782CDD" w:rsidRPr="00782CDD" w14:paraId="3320347C" w14:textId="77777777" w:rsidTr="00623472">
        <w:trPr>
          <w:jc w:val="center"/>
        </w:trPr>
        <w:tc>
          <w:tcPr>
            <w:tcW w:w="1542" w:type="pct"/>
            <w:hideMark/>
          </w:tcPr>
          <w:p w14:paraId="1C574527"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KN vs KP</w:t>
            </w:r>
          </w:p>
        </w:tc>
        <w:tc>
          <w:tcPr>
            <w:tcW w:w="919" w:type="pct"/>
            <w:hideMark/>
          </w:tcPr>
          <w:p w14:paraId="5B04A915"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–2.250</w:t>
            </w:r>
          </w:p>
        </w:tc>
        <w:tc>
          <w:tcPr>
            <w:tcW w:w="796" w:type="pct"/>
            <w:hideMark/>
          </w:tcPr>
          <w:p w14:paraId="5CD76225"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0.650</w:t>
            </w:r>
          </w:p>
        </w:tc>
        <w:tc>
          <w:tcPr>
            <w:cnfStyle w:val="000100000000" w:firstRow="0" w:lastRow="0" w:firstColumn="0" w:lastColumn="1" w:oddVBand="0" w:evenVBand="0" w:oddHBand="0" w:evenHBand="0" w:firstRowFirstColumn="0" w:firstRowLastColumn="0" w:lastRowFirstColumn="0" w:lastRowLastColumn="0"/>
            <w:tcW w:w="1743" w:type="pct"/>
            <w:hideMark/>
          </w:tcPr>
          <w:p w14:paraId="4DDD0546" w14:textId="77777777" w:rsidR="00782CDD" w:rsidRPr="00782CDD" w:rsidRDefault="00782CDD" w:rsidP="00782CDD">
            <w:pPr>
              <w:spacing w:after="160" w:line="259" w:lineRule="auto"/>
              <w:rPr>
                <w:rFonts w:ascii="Times New Roman" w:hAnsi="Times New Roman" w:cs="Times New Roman"/>
                <w:b w:val="0"/>
                <w:bCs w:val="0"/>
                <w:lang w:val="en-ID"/>
              </w:rPr>
            </w:pPr>
            <w:r w:rsidRPr="00782CDD">
              <w:rPr>
                <w:rFonts w:ascii="Times New Roman" w:hAnsi="Times New Roman" w:cs="Times New Roman"/>
                <w:b w:val="0"/>
                <w:bCs w:val="0"/>
                <w:lang w:val="en-ID"/>
              </w:rPr>
              <w:t>Large</w:t>
            </w:r>
          </w:p>
        </w:tc>
      </w:tr>
      <w:tr w:rsidR="00782CDD" w:rsidRPr="00782CDD" w14:paraId="4CB682C8" w14:textId="77777777" w:rsidTr="00623472">
        <w:trPr>
          <w:jc w:val="center"/>
        </w:trPr>
        <w:tc>
          <w:tcPr>
            <w:tcW w:w="1542" w:type="pct"/>
            <w:hideMark/>
          </w:tcPr>
          <w:p w14:paraId="758A3BA8"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KN vs P2</w:t>
            </w:r>
          </w:p>
        </w:tc>
        <w:tc>
          <w:tcPr>
            <w:tcW w:w="919" w:type="pct"/>
            <w:hideMark/>
          </w:tcPr>
          <w:p w14:paraId="531F883A"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–2.746</w:t>
            </w:r>
          </w:p>
        </w:tc>
        <w:tc>
          <w:tcPr>
            <w:tcW w:w="796" w:type="pct"/>
            <w:hideMark/>
          </w:tcPr>
          <w:p w14:paraId="7BB9FDFF" w14:textId="77777777" w:rsidR="00782CDD" w:rsidRPr="00782CDD" w:rsidRDefault="00782CDD" w:rsidP="00782CDD">
            <w:pPr>
              <w:spacing w:after="160" w:line="259" w:lineRule="auto"/>
              <w:rPr>
                <w:rFonts w:ascii="Times New Roman" w:hAnsi="Times New Roman" w:cs="Times New Roman"/>
                <w:lang w:val="en-ID"/>
              </w:rPr>
            </w:pPr>
            <w:r w:rsidRPr="00782CDD">
              <w:rPr>
                <w:rFonts w:ascii="Times New Roman" w:hAnsi="Times New Roman" w:cs="Times New Roman"/>
                <w:lang w:val="en-ID"/>
              </w:rPr>
              <w:t>0.793</w:t>
            </w:r>
          </w:p>
        </w:tc>
        <w:tc>
          <w:tcPr>
            <w:cnfStyle w:val="000100000000" w:firstRow="0" w:lastRow="0" w:firstColumn="0" w:lastColumn="1" w:oddVBand="0" w:evenVBand="0" w:oddHBand="0" w:evenHBand="0" w:firstRowFirstColumn="0" w:firstRowLastColumn="0" w:lastRowFirstColumn="0" w:lastRowLastColumn="0"/>
            <w:tcW w:w="1743" w:type="pct"/>
            <w:hideMark/>
          </w:tcPr>
          <w:p w14:paraId="2952132E" w14:textId="77777777" w:rsidR="00782CDD" w:rsidRPr="00782CDD" w:rsidRDefault="00782CDD" w:rsidP="00782CDD">
            <w:pPr>
              <w:spacing w:after="160" w:line="259" w:lineRule="auto"/>
              <w:rPr>
                <w:rFonts w:ascii="Times New Roman" w:hAnsi="Times New Roman" w:cs="Times New Roman"/>
                <w:b w:val="0"/>
                <w:bCs w:val="0"/>
                <w:lang w:val="en-ID"/>
              </w:rPr>
            </w:pPr>
            <w:r w:rsidRPr="00782CDD">
              <w:rPr>
                <w:rFonts w:ascii="Times New Roman" w:hAnsi="Times New Roman" w:cs="Times New Roman"/>
                <w:b w:val="0"/>
                <w:bCs w:val="0"/>
                <w:lang w:val="en-ID"/>
              </w:rPr>
              <w:t>Large</w:t>
            </w:r>
          </w:p>
        </w:tc>
      </w:tr>
    </w:tbl>
    <w:p w14:paraId="3313FEB2" w14:textId="77777777" w:rsidR="00782CDD" w:rsidRPr="00782CDD" w:rsidRDefault="00782CDD">
      <w:pPr>
        <w:rPr>
          <w:rFonts w:ascii="Times New Roman" w:hAnsi="Times New Roman" w:cs="Times New Roman"/>
        </w:rPr>
      </w:pPr>
    </w:p>
    <w:sectPr w:rsidR="00782CDD" w:rsidRPr="00782CDD" w:rsidSect="00623472">
      <w:headerReference w:type="default" r:id="rId24"/>
      <w:pgSz w:w="11906" w:h="16838" w:code="9"/>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CCB1B" w14:textId="77777777" w:rsidR="003674CA" w:rsidRDefault="003674CA" w:rsidP="00304584">
      <w:pPr>
        <w:spacing w:after="0" w:line="240" w:lineRule="auto"/>
      </w:pPr>
      <w:r>
        <w:separator/>
      </w:r>
    </w:p>
  </w:endnote>
  <w:endnote w:type="continuationSeparator" w:id="0">
    <w:p w14:paraId="41A98E92" w14:textId="77777777" w:rsidR="003674CA" w:rsidRDefault="003674CA" w:rsidP="00304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FF610" w14:textId="77777777" w:rsidR="003674CA" w:rsidRDefault="003674CA" w:rsidP="00304584">
      <w:pPr>
        <w:spacing w:after="0" w:line="240" w:lineRule="auto"/>
      </w:pPr>
      <w:r>
        <w:separator/>
      </w:r>
    </w:p>
  </w:footnote>
  <w:footnote w:type="continuationSeparator" w:id="0">
    <w:p w14:paraId="7DE18822" w14:textId="77777777" w:rsidR="003674CA" w:rsidRDefault="003674CA" w:rsidP="00304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D7B3" w14:textId="35569AD2" w:rsidR="00304584" w:rsidRPr="00304584" w:rsidRDefault="00304584" w:rsidP="00304584">
    <w:pPr>
      <w:pStyle w:val="Header"/>
      <w:jc w:val="center"/>
      <w:rPr>
        <w:rFonts w:asciiTheme="majorBidi" w:hAnsiTheme="majorBidi" w:cstheme="majorBidi"/>
        <w:i/>
        <w:iCs/>
        <w:sz w:val="24"/>
        <w:szCs w:val="24"/>
      </w:rPr>
    </w:pPr>
    <w:r w:rsidRPr="00304584">
      <w:rPr>
        <w:rFonts w:asciiTheme="majorBidi" w:hAnsiTheme="majorBidi" w:cstheme="majorBidi"/>
        <w:i/>
        <w:iCs/>
        <w:sz w:val="24"/>
        <w:szCs w:val="24"/>
      </w:rPr>
      <w:t>Journal of Multidisciplinary Applied Natural Science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CDD"/>
    <w:rsid w:val="001B22A0"/>
    <w:rsid w:val="00304584"/>
    <w:rsid w:val="003674CA"/>
    <w:rsid w:val="0039438F"/>
    <w:rsid w:val="0050352D"/>
    <w:rsid w:val="00554369"/>
    <w:rsid w:val="00554E91"/>
    <w:rsid w:val="00623472"/>
    <w:rsid w:val="00665C73"/>
    <w:rsid w:val="00782CDD"/>
    <w:rsid w:val="00AF1391"/>
    <w:rsid w:val="00C01F48"/>
    <w:rsid w:val="00CF0B05"/>
    <w:rsid w:val="00DA24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3BEB2"/>
  <w15:chartTrackingRefBased/>
  <w15:docId w15:val="{B7602971-EBAA-4DF3-BC9D-4BB7E63B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C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2C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2C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2C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2C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2C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C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C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C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C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2C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2C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2C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2C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2C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C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C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CDD"/>
    <w:rPr>
      <w:rFonts w:eastAsiaTheme="majorEastAsia" w:cstheme="majorBidi"/>
      <w:color w:val="272727" w:themeColor="text1" w:themeTint="D8"/>
    </w:rPr>
  </w:style>
  <w:style w:type="paragraph" w:styleId="Title">
    <w:name w:val="Title"/>
    <w:basedOn w:val="Normal"/>
    <w:next w:val="Normal"/>
    <w:link w:val="TitleChar"/>
    <w:uiPriority w:val="10"/>
    <w:qFormat/>
    <w:rsid w:val="00782C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C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C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C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CDD"/>
    <w:pPr>
      <w:spacing w:before="160"/>
      <w:jc w:val="center"/>
    </w:pPr>
    <w:rPr>
      <w:i/>
      <w:iCs/>
      <w:color w:val="404040" w:themeColor="text1" w:themeTint="BF"/>
    </w:rPr>
  </w:style>
  <w:style w:type="character" w:customStyle="1" w:styleId="QuoteChar">
    <w:name w:val="Quote Char"/>
    <w:basedOn w:val="DefaultParagraphFont"/>
    <w:link w:val="Quote"/>
    <w:uiPriority w:val="29"/>
    <w:rsid w:val="00782CDD"/>
    <w:rPr>
      <w:i/>
      <w:iCs/>
      <w:color w:val="404040" w:themeColor="text1" w:themeTint="BF"/>
    </w:rPr>
  </w:style>
  <w:style w:type="paragraph" w:styleId="ListParagraph">
    <w:name w:val="List Paragraph"/>
    <w:basedOn w:val="Normal"/>
    <w:uiPriority w:val="34"/>
    <w:qFormat/>
    <w:rsid w:val="00782CDD"/>
    <w:pPr>
      <w:ind w:left="720"/>
      <w:contextualSpacing/>
    </w:pPr>
  </w:style>
  <w:style w:type="character" w:styleId="IntenseEmphasis">
    <w:name w:val="Intense Emphasis"/>
    <w:basedOn w:val="DefaultParagraphFont"/>
    <w:uiPriority w:val="21"/>
    <w:qFormat/>
    <w:rsid w:val="00782CDD"/>
    <w:rPr>
      <w:i/>
      <w:iCs/>
      <w:color w:val="2F5496" w:themeColor="accent1" w:themeShade="BF"/>
    </w:rPr>
  </w:style>
  <w:style w:type="paragraph" w:styleId="IntenseQuote">
    <w:name w:val="Intense Quote"/>
    <w:basedOn w:val="Normal"/>
    <w:next w:val="Normal"/>
    <w:link w:val="IntenseQuoteChar"/>
    <w:uiPriority w:val="30"/>
    <w:qFormat/>
    <w:rsid w:val="00782C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2CDD"/>
    <w:rPr>
      <w:i/>
      <w:iCs/>
      <w:color w:val="2F5496" w:themeColor="accent1" w:themeShade="BF"/>
    </w:rPr>
  </w:style>
  <w:style w:type="character" w:styleId="IntenseReference">
    <w:name w:val="Intense Reference"/>
    <w:basedOn w:val="DefaultParagraphFont"/>
    <w:uiPriority w:val="32"/>
    <w:qFormat/>
    <w:rsid w:val="00782CDD"/>
    <w:rPr>
      <w:b/>
      <w:bCs/>
      <w:smallCaps/>
      <w:color w:val="2F5496" w:themeColor="accent1" w:themeShade="BF"/>
      <w:spacing w:val="5"/>
    </w:rPr>
  </w:style>
  <w:style w:type="table" w:styleId="PlainTable2">
    <w:name w:val="Plain Table 2"/>
    <w:basedOn w:val="TableNormal"/>
    <w:uiPriority w:val="42"/>
    <w:rsid w:val="00782CD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782CDD"/>
    <w:pPr>
      <w:spacing w:after="200" w:line="240" w:lineRule="auto"/>
    </w:pPr>
    <w:rPr>
      <w:i/>
      <w:iCs/>
      <w:color w:val="44546A" w:themeColor="text2"/>
      <w:sz w:val="18"/>
      <w:szCs w:val="18"/>
    </w:rPr>
  </w:style>
  <w:style w:type="character" w:styleId="LineNumber">
    <w:name w:val="line number"/>
    <w:basedOn w:val="DefaultParagraphFont"/>
    <w:uiPriority w:val="99"/>
    <w:semiHidden/>
    <w:unhideWhenUsed/>
    <w:rsid w:val="00623472"/>
  </w:style>
  <w:style w:type="character" w:styleId="Hyperlink">
    <w:name w:val="Hyperlink"/>
    <w:basedOn w:val="DefaultParagraphFont"/>
    <w:uiPriority w:val="99"/>
    <w:unhideWhenUsed/>
    <w:rsid w:val="00304584"/>
    <w:rPr>
      <w:color w:val="0563C1" w:themeColor="hyperlink"/>
      <w:u w:val="single"/>
    </w:rPr>
  </w:style>
  <w:style w:type="paragraph" w:styleId="FootnoteText">
    <w:name w:val="footnote text"/>
    <w:basedOn w:val="Normal"/>
    <w:link w:val="FootnoteTextChar"/>
    <w:uiPriority w:val="99"/>
    <w:unhideWhenUsed/>
    <w:rsid w:val="00304584"/>
    <w:pPr>
      <w:suppressAutoHyphens/>
      <w:spacing w:after="0" w:line="240" w:lineRule="auto"/>
    </w:pPr>
    <w:rPr>
      <w:rFonts w:ascii="Times New Roman" w:eastAsia="Calibri" w:hAnsi="Times New Roman" w:cs="Times New Roman"/>
      <w:kern w:val="0"/>
      <w:sz w:val="20"/>
      <w:szCs w:val="20"/>
      <w:lang w:val="id-ID" w:eastAsia="ar-SA"/>
      <w14:ligatures w14:val="none"/>
    </w:rPr>
  </w:style>
  <w:style w:type="character" w:customStyle="1" w:styleId="FootnoteTextChar">
    <w:name w:val="Footnote Text Char"/>
    <w:basedOn w:val="DefaultParagraphFont"/>
    <w:link w:val="FootnoteText"/>
    <w:uiPriority w:val="99"/>
    <w:rsid w:val="00304584"/>
    <w:rPr>
      <w:rFonts w:ascii="Times New Roman" w:eastAsia="Calibri" w:hAnsi="Times New Roman" w:cs="Times New Roman"/>
      <w:kern w:val="0"/>
      <w:sz w:val="20"/>
      <w:szCs w:val="20"/>
      <w:lang w:val="id-ID" w:eastAsia="ar-SA"/>
      <w14:ligatures w14:val="none"/>
    </w:rPr>
  </w:style>
  <w:style w:type="paragraph" w:styleId="Header">
    <w:name w:val="header"/>
    <w:basedOn w:val="Normal"/>
    <w:link w:val="HeaderChar"/>
    <w:uiPriority w:val="99"/>
    <w:unhideWhenUsed/>
    <w:rsid w:val="003045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584"/>
  </w:style>
  <w:style w:type="paragraph" w:styleId="Footer">
    <w:name w:val="footer"/>
    <w:basedOn w:val="Normal"/>
    <w:link w:val="FooterChar"/>
    <w:uiPriority w:val="99"/>
    <w:unhideWhenUsed/>
    <w:rsid w:val="003045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anwasita@staff.uns.ac.id" TargetMode="External"/><Relationship Id="rId13" Type="http://schemas.openxmlformats.org/officeDocument/2006/relationships/hyperlink" Target="https://orcid.org/0009-0006-8215-8742"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mailto:nitasahara.ns@malahayati.ac.id" TargetMode="External"/><Relationship Id="rId12" Type="http://schemas.openxmlformats.org/officeDocument/2006/relationships/hyperlink" Target="https://orcid.org/0000-0002-9513-8410" TargetMode="External"/><Relationship Id="rId17" Type="http://schemas.openxmlformats.org/officeDocument/2006/relationships/hyperlink" Target="https://orcid.org/0000-0001-9351-524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rcid.org/0000-0002-8384-8693"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isyacilmiaty@staff.uns.ac.id"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orcid.org/0000-0002-4197-3226" TargetMode="External"/><Relationship Id="rId23" Type="http://schemas.openxmlformats.org/officeDocument/2006/relationships/image" Target="media/image6.png"/><Relationship Id="rId10" Type="http://schemas.openxmlformats.org/officeDocument/2006/relationships/hyperlink" Target="mailto:paramasari_d@staff.uns.ac.id"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etiponco@staff.uns.ac.id" TargetMode="External"/><Relationship Id="rId14" Type="http://schemas.openxmlformats.org/officeDocument/2006/relationships/hyperlink" Target="https://orcid.org/0000-0002-5501-3541"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2F2E8-672A-4AE0-BCAA-3F3CE26D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Alvina</dc:creator>
  <cp:keywords/>
  <dc:description/>
  <cp:lastModifiedBy>Hanif Amrulloh</cp:lastModifiedBy>
  <cp:revision>5</cp:revision>
  <dcterms:created xsi:type="dcterms:W3CDTF">2025-12-06T07:57:00Z</dcterms:created>
  <dcterms:modified xsi:type="dcterms:W3CDTF">2026-03-11T13:44:00Z</dcterms:modified>
</cp:coreProperties>
</file>